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5C" w:rsidRPr="00304214" w:rsidRDefault="008202B0">
      <w:pPr>
        <w:pStyle w:val="Naslov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0.15pt;margin-top:-23.45pt;width:179.55pt;height:59.25pt;z-index:251657728">
            <v:textbox>
              <w:txbxContent>
                <w:p w:rsidR="003903F6" w:rsidRPr="0058508D" w:rsidRDefault="004E559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hr-HR"/>
                    </w:rPr>
                    <w:t>Ustanova „Centar za socijalni rad Grada Mostara“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88000 Mostar, Fra Franje Miličevića 43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tel. + 387 36 335 900; 335-901; fax: + 387 36 335-945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I D 4 2 2 7 5 1 8 2 4 0 0 0 4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 xml:space="preserve">e-mail: </w:t>
                  </w:r>
                  <w:hyperlink r:id="rId5" w:history="1">
                    <w:r>
                      <w:rPr>
                        <w:rStyle w:val="Hiperveza"/>
                        <w:sz w:val="14"/>
                        <w:szCs w:val="14"/>
                        <w:lang w:val="hr-HR"/>
                      </w:rPr>
                      <w:t>socijalni.rad.mostar@tel.net.ba</w:t>
                    </w:r>
                  </w:hyperlink>
                  <w:r>
                    <w:rPr>
                      <w:sz w:val="14"/>
                      <w:szCs w:val="14"/>
                      <w:lang w:val="hr-HR"/>
                    </w:rPr>
                    <w:br/>
                    <w:t>www.csr-mostar</w:t>
                  </w:r>
                </w:p>
              </w:txbxContent>
            </v:textbox>
          </v:shape>
        </w:pict>
      </w:r>
      <w:r w:rsidR="00045F5C" w:rsidRPr="00304214">
        <w:rPr>
          <w:rFonts w:ascii="Times New Roman" w:hAnsi="Times New Roman"/>
          <w:sz w:val="22"/>
          <w:szCs w:val="22"/>
        </w:rPr>
        <w:t>BOSNA I HERCEGOVINA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FEDERACIJA BOSNE I HERCEGOVINE</w:t>
      </w:r>
    </w:p>
    <w:p w:rsidR="00045F5C" w:rsidRPr="00304214" w:rsidRDefault="003D7795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HERCEGOVAČKO – NERETVANSKI KANTON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GRAD MOSTAR</w:t>
      </w:r>
    </w:p>
    <w:p w:rsidR="00045F5C" w:rsidRPr="00304214" w:rsidRDefault="00045F5C">
      <w:pPr>
        <w:pStyle w:val="Naslov2"/>
        <w:rPr>
          <w:rFonts w:ascii="Times New Roman" w:hAnsi="Times New Roman"/>
          <w:b/>
          <w:color w:val="000000"/>
          <w:sz w:val="22"/>
          <w:szCs w:val="22"/>
        </w:rPr>
      </w:pPr>
      <w:r w:rsidRPr="00304214">
        <w:rPr>
          <w:rFonts w:ascii="Times New Roman" w:hAnsi="Times New Roman"/>
          <w:b/>
          <w:color w:val="000000"/>
          <w:sz w:val="22"/>
          <w:szCs w:val="22"/>
        </w:rPr>
        <w:t>USTANOVA “CENTAR ZA SOCIJALNI RAD GRADA MOSTARA”</w:t>
      </w:r>
    </w:p>
    <w:p w:rsidR="00F42A58" w:rsidRPr="00304214" w:rsidRDefault="00F42A58" w:rsidP="00F42A58">
      <w:pPr>
        <w:rPr>
          <w:sz w:val="22"/>
          <w:szCs w:val="22"/>
          <w:lang w:val="it-IT"/>
        </w:rPr>
      </w:pPr>
    </w:p>
    <w:p w:rsidR="00B5043A" w:rsidRPr="006802AE" w:rsidRDefault="00B5043A" w:rsidP="00B5043A">
      <w:pPr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Broj</w:t>
      </w:r>
      <w:proofErr w:type="spellEnd"/>
      <w:r>
        <w:rPr>
          <w:sz w:val="22"/>
          <w:szCs w:val="22"/>
          <w:lang w:val="it-IT"/>
        </w:rPr>
        <w:t xml:space="preserve">: </w:t>
      </w:r>
      <w:r w:rsidR="006802AE" w:rsidRPr="006802AE">
        <w:rPr>
          <w:sz w:val="22"/>
          <w:szCs w:val="22"/>
          <w:lang w:val="it-IT"/>
        </w:rPr>
        <w:t>01-51-1978/18</w:t>
      </w:r>
    </w:p>
    <w:p w:rsidR="00B5043A" w:rsidRDefault="007E4CB1" w:rsidP="00B5043A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Mostar, 30.04</w:t>
      </w:r>
      <w:r w:rsidR="00575FEC">
        <w:rPr>
          <w:sz w:val="22"/>
          <w:szCs w:val="22"/>
          <w:lang w:val="it-IT"/>
        </w:rPr>
        <w:t>.2018</w:t>
      </w:r>
      <w:r w:rsidR="00B5043A">
        <w:rPr>
          <w:sz w:val="22"/>
          <w:szCs w:val="22"/>
          <w:lang w:val="it-IT"/>
        </w:rPr>
        <w:t>. godine</w:t>
      </w:r>
    </w:p>
    <w:p w:rsidR="00B5043A" w:rsidRDefault="00B5043A" w:rsidP="00B5043A">
      <w:pPr>
        <w:rPr>
          <w:sz w:val="22"/>
          <w:szCs w:val="22"/>
          <w:lang w:val="it-IT"/>
        </w:rPr>
      </w:pPr>
    </w:p>
    <w:p w:rsidR="00B5043A" w:rsidRDefault="00B5043A" w:rsidP="00B5043A">
      <w:pPr>
        <w:jc w:val="both"/>
        <w:rPr>
          <w:sz w:val="22"/>
          <w:szCs w:val="22"/>
          <w:lang w:val="it-IT"/>
        </w:rPr>
      </w:pPr>
    </w:p>
    <w:p w:rsidR="00B5043A" w:rsidRDefault="00B5043A" w:rsidP="00B5043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it-IT"/>
        </w:rPr>
        <w:t xml:space="preserve">Na </w:t>
      </w:r>
      <w:proofErr w:type="spellStart"/>
      <w:r>
        <w:rPr>
          <w:sz w:val="22"/>
          <w:szCs w:val="22"/>
          <w:lang w:val="it-IT"/>
        </w:rPr>
        <w:t>osnovu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člana</w:t>
      </w:r>
      <w:proofErr w:type="spellEnd"/>
      <w:r>
        <w:rPr>
          <w:sz w:val="22"/>
          <w:szCs w:val="22"/>
          <w:lang w:val="it-IT"/>
        </w:rPr>
        <w:t xml:space="preserve"> 70. </w:t>
      </w:r>
      <w:proofErr w:type="spellStart"/>
      <w:r>
        <w:rPr>
          <w:sz w:val="22"/>
          <w:szCs w:val="22"/>
          <w:lang w:val="it-IT"/>
        </w:rPr>
        <w:t>Zakona</w:t>
      </w:r>
      <w:proofErr w:type="spellEnd"/>
      <w:r>
        <w:rPr>
          <w:sz w:val="22"/>
          <w:szCs w:val="22"/>
          <w:lang w:val="it-IT"/>
        </w:rPr>
        <w:t xml:space="preserve"> o </w:t>
      </w:r>
      <w:proofErr w:type="spellStart"/>
      <w:r>
        <w:rPr>
          <w:sz w:val="22"/>
          <w:szCs w:val="22"/>
          <w:lang w:val="it-IT"/>
        </w:rPr>
        <w:t>javnim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nabav</w:t>
      </w:r>
      <w:r w:rsidR="00155BF2">
        <w:rPr>
          <w:sz w:val="22"/>
          <w:szCs w:val="22"/>
          <w:lang w:val="it-IT"/>
        </w:rPr>
        <w:t>k</w:t>
      </w:r>
      <w:r>
        <w:rPr>
          <w:sz w:val="22"/>
          <w:szCs w:val="22"/>
          <w:lang w:val="it-IT"/>
        </w:rPr>
        <w:t>ama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BiH</w:t>
      </w:r>
      <w:proofErr w:type="spellEnd"/>
      <w:r w:rsidR="00155BF2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hr-HR"/>
        </w:rPr>
        <w:t>(«</w:t>
      </w:r>
      <w:proofErr w:type="spellStart"/>
      <w:r>
        <w:rPr>
          <w:sz w:val="22"/>
          <w:szCs w:val="22"/>
          <w:lang w:val="it-IT"/>
        </w:rPr>
        <w:t>Slu</w:t>
      </w:r>
      <w:proofErr w:type="spellEnd"/>
      <w:r>
        <w:rPr>
          <w:sz w:val="22"/>
          <w:szCs w:val="22"/>
          <w:lang w:val="hr-HR"/>
        </w:rPr>
        <w:t>ž</w:t>
      </w:r>
      <w:r>
        <w:rPr>
          <w:sz w:val="22"/>
          <w:szCs w:val="22"/>
          <w:lang w:val="it-IT"/>
        </w:rPr>
        <w:t>beni</w:t>
      </w:r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it-IT"/>
        </w:rPr>
        <w:t>glasnik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it-IT"/>
        </w:rPr>
        <w:t>BiH</w:t>
      </w:r>
      <w:proofErr w:type="spellEnd"/>
      <w:r>
        <w:rPr>
          <w:sz w:val="22"/>
          <w:szCs w:val="22"/>
          <w:lang w:val="hr-HR"/>
        </w:rPr>
        <w:t xml:space="preserve">», </w:t>
      </w:r>
      <w:proofErr w:type="spellStart"/>
      <w:r>
        <w:rPr>
          <w:sz w:val="22"/>
          <w:szCs w:val="22"/>
          <w:lang w:val="it-IT"/>
        </w:rPr>
        <w:t>br</w:t>
      </w:r>
      <w:proofErr w:type="spellEnd"/>
      <w:r>
        <w:rPr>
          <w:sz w:val="22"/>
          <w:szCs w:val="22"/>
          <w:lang w:val="hr-HR"/>
        </w:rPr>
        <w:t>.: 39/14,) i člana 5. stav 12. Pravilnika o postupku izravnog sporazuma za nabav</w:t>
      </w:r>
      <w:r w:rsidR="00155BF2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roba, usluga i radova u Ustanovi „Centar za socijalni rad Grada Mostara“Mostar, ravnateljica Ustanove“Centar za socijalni rad Grada Mostara“Mostar, d o n o s i:</w:t>
      </w:r>
    </w:p>
    <w:p w:rsidR="00B5043A" w:rsidRDefault="00B5043A" w:rsidP="00B5043A">
      <w:pPr>
        <w:jc w:val="both"/>
        <w:rPr>
          <w:sz w:val="22"/>
          <w:szCs w:val="22"/>
          <w:lang w:val="hr-HR"/>
        </w:rPr>
      </w:pPr>
    </w:p>
    <w:p w:rsidR="00B5043A" w:rsidRDefault="00B5043A" w:rsidP="00B5043A">
      <w:pPr>
        <w:jc w:val="both"/>
        <w:rPr>
          <w:sz w:val="22"/>
          <w:szCs w:val="22"/>
          <w:lang w:val="hr-HR"/>
        </w:rPr>
      </w:pPr>
    </w:p>
    <w:p w:rsidR="00B5043A" w:rsidRDefault="00B5043A" w:rsidP="00B5043A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 D L U K U</w:t>
      </w:r>
    </w:p>
    <w:p w:rsidR="00B5043A" w:rsidRDefault="00B5043A" w:rsidP="00B5043A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 izboru najpovoljnijeg ponuđača u postupku nabavke uredskog materijala</w:t>
      </w: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</w:p>
    <w:p w:rsidR="00B5043A" w:rsidRDefault="00B5043A" w:rsidP="00B5043A">
      <w:pPr>
        <w:jc w:val="center"/>
        <w:rPr>
          <w:b/>
          <w:sz w:val="22"/>
          <w:szCs w:val="22"/>
          <w:lang w:val="bs-Latn-BA"/>
        </w:rPr>
      </w:pPr>
      <w:r w:rsidRPr="005D5F4A">
        <w:rPr>
          <w:b/>
          <w:sz w:val="22"/>
          <w:szCs w:val="22"/>
          <w:lang w:val="bs-Latn-BA"/>
        </w:rPr>
        <w:t>Član 1.</w:t>
      </w:r>
    </w:p>
    <w:p w:rsidR="00B5043A" w:rsidRPr="005D5F4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Prihvata se ponuda ponuđača </w:t>
      </w:r>
      <w:r w:rsidR="007E4CB1">
        <w:rPr>
          <w:sz w:val="22"/>
          <w:szCs w:val="22"/>
          <w:lang w:val="bs-Latn-BA"/>
        </w:rPr>
        <w:t>OSVIT-M</w:t>
      </w:r>
      <w:r>
        <w:rPr>
          <w:sz w:val="22"/>
          <w:szCs w:val="22"/>
          <w:lang w:val="bs-Latn-BA"/>
        </w:rPr>
        <w:t xml:space="preserve"> d.o.o., </w:t>
      </w:r>
      <w:r w:rsidR="007E4CB1">
        <w:rPr>
          <w:sz w:val="22"/>
          <w:szCs w:val="22"/>
          <w:lang w:val="bs-Latn-BA"/>
        </w:rPr>
        <w:t>Put za Aluminij bb</w:t>
      </w:r>
      <w:r>
        <w:rPr>
          <w:sz w:val="22"/>
          <w:szCs w:val="22"/>
          <w:lang w:val="bs-Latn-BA"/>
        </w:rPr>
        <w:t xml:space="preserve">, Mostar broj: </w:t>
      </w:r>
      <w:r w:rsidR="006802AE">
        <w:rPr>
          <w:sz w:val="22"/>
          <w:szCs w:val="22"/>
          <w:lang w:val="bs-Latn-BA"/>
        </w:rPr>
        <w:t>54-09/2018 od 25.04.2018</w:t>
      </w:r>
      <w:r>
        <w:rPr>
          <w:sz w:val="22"/>
          <w:szCs w:val="22"/>
          <w:lang w:val="bs-Latn-BA"/>
        </w:rPr>
        <w:t>. godine, te se Ugovor za javnu nabavku roba-uredskog materijala za potrebe Ustanove „Centar za socijalni rad Gr</w:t>
      </w:r>
      <w:r w:rsidR="006802AE">
        <w:rPr>
          <w:sz w:val="22"/>
          <w:szCs w:val="22"/>
          <w:lang w:val="bs-Latn-BA"/>
        </w:rPr>
        <w:t>ada Mostra“ Mostar u iznosu od 1.798,4</w:t>
      </w:r>
      <w:r>
        <w:rPr>
          <w:sz w:val="22"/>
          <w:szCs w:val="22"/>
          <w:lang w:val="bs-Latn-BA"/>
        </w:rPr>
        <w:t xml:space="preserve">3 KM dodjeljuje ponuđaču </w:t>
      </w:r>
      <w:r w:rsidR="00660553">
        <w:rPr>
          <w:sz w:val="22"/>
          <w:szCs w:val="22"/>
          <w:lang w:val="bs-Latn-BA"/>
        </w:rPr>
        <w:t xml:space="preserve"> </w:t>
      </w:r>
      <w:r w:rsidR="006802AE">
        <w:rPr>
          <w:sz w:val="22"/>
          <w:szCs w:val="22"/>
          <w:lang w:val="bs-Latn-BA"/>
        </w:rPr>
        <w:t>O</w:t>
      </w:r>
      <w:r w:rsidR="00660553">
        <w:rPr>
          <w:sz w:val="22"/>
          <w:szCs w:val="22"/>
          <w:lang w:val="bs-Latn-BA"/>
        </w:rPr>
        <w:t>S</w:t>
      </w:r>
      <w:r w:rsidR="006802AE">
        <w:rPr>
          <w:sz w:val="22"/>
          <w:szCs w:val="22"/>
          <w:lang w:val="bs-Latn-BA"/>
        </w:rPr>
        <w:t xml:space="preserve">VIT-M </w:t>
      </w:r>
      <w:r>
        <w:rPr>
          <w:sz w:val="22"/>
          <w:szCs w:val="22"/>
          <w:lang w:val="bs-Latn-BA"/>
        </w:rPr>
        <w:t>d.o.o., kao najbolje ocijenjenom ponuđaču.</w:t>
      </w:r>
    </w:p>
    <w:p w:rsidR="00B5043A" w:rsidRDefault="00B5043A" w:rsidP="00B5043A">
      <w:pPr>
        <w:jc w:val="center"/>
        <w:rPr>
          <w:b/>
          <w:sz w:val="22"/>
          <w:szCs w:val="22"/>
          <w:lang w:val="bs-Latn-BA"/>
        </w:rPr>
      </w:pPr>
    </w:p>
    <w:p w:rsidR="00B5043A" w:rsidRPr="005D5F4A" w:rsidRDefault="00B5043A" w:rsidP="00B5043A">
      <w:pPr>
        <w:jc w:val="center"/>
        <w:rPr>
          <w:b/>
          <w:sz w:val="22"/>
          <w:szCs w:val="22"/>
          <w:lang w:val="bs-Latn-BA"/>
        </w:rPr>
      </w:pPr>
      <w:r w:rsidRPr="005D5F4A">
        <w:rPr>
          <w:b/>
          <w:sz w:val="22"/>
          <w:szCs w:val="22"/>
          <w:lang w:val="bs-Latn-BA"/>
        </w:rPr>
        <w:t>Član 2.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Ugovor o nabavci potpisat će se sa izabranim ponuđačem nakon dostavljanja ove Odluke istom. </w:t>
      </w:r>
    </w:p>
    <w:p w:rsidR="00B5043A" w:rsidRPr="005D5F4A" w:rsidRDefault="00B5043A" w:rsidP="00B5043A">
      <w:pPr>
        <w:jc w:val="center"/>
        <w:rPr>
          <w:b/>
          <w:sz w:val="22"/>
          <w:szCs w:val="22"/>
          <w:lang w:val="bs-Latn-BA"/>
        </w:rPr>
      </w:pPr>
      <w:r w:rsidRPr="005D5F4A">
        <w:rPr>
          <w:b/>
          <w:sz w:val="22"/>
          <w:szCs w:val="22"/>
          <w:lang w:val="bs-Latn-BA"/>
        </w:rPr>
        <w:t>Član 3.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Ova Odluka objavit će se na web-stranici www</w:t>
      </w:r>
      <w:r w:rsidRPr="00045022">
        <w:rPr>
          <w:sz w:val="22"/>
          <w:szCs w:val="22"/>
          <w:lang w:val="bs-Latn-BA"/>
        </w:rPr>
        <w:t>.csr-mostar</w:t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  <w:t>, istovremeno sa upućivanjem ponuđačima koji su sudjelovali u postupku javne nabavke u skladu sa članom 70. stav 6. Zakona o javnim nabavkama.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</w:p>
    <w:p w:rsidR="00B5043A" w:rsidRPr="001A7196" w:rsidRDefault="00B5043A" w:rsidP="00B5043A">
      <w:pPr>
        <w:jc w:val="center"/>
        <w:rPr>
          <w:b/>
          <w:sz w:val="22"/>
          <w:szCs w:val="22"/>
          <w:lang w:val="bs-Latn-BA"/>
        </w:rPr>
      </w:pPr>
      <w:r w:rsidRPr="001A7196">
        <w:rPr>
          <w:b/>
          <w:sz w:val="22"/>
          <w:szCs w:val="22"/>
          <w:lang w:val="bs-Latn-BA"/>
        </w:rPr>
        <w:t>Član 4.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Ova Odluka stupa na snagu danom donošenja i dostavlja se svim ponuđačima koji su sudjelovali u postupku javne nabavke a u skladu sa članom 71. stav 2. Zakona o javnim nabavkama.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</w:p>
    <w:p w:rsidR="00B5043A" w:rsidRDefault="00B5043A" w:rsidP="00B5043A">
      <w:pPr>
        <w:jc w:val="center"/>
        <w:rPr>
          <w:b/>
          <w:sz w:val="22"/>
          <w:szCs w:val="22"/>
          <w:lang w:val="bs-Latn-BA"/>
        </w:rPr>
      </w:pPr>
    </w:p>
    <w:p w:rsidR="00B5043A" w:rsidRPr="001A7196" w:rsidRDefault="00B5043A" w:rsidP="00B5043A">
      <w:pPr>
        <w:jc w:val="center"/>
        <w:rPr>
          <w:b/>
          <w:sz w:val="22"/>
          <w:szCs w:val="22"/>
          <w:lang w:val="bs-Latn-BA"/>
        </w:rPr>
      </w:pPr>
      <w:r w:rsidRPr="001A7196">
        <w:rPr>
          <w:b/>
          <w:sz w:val="22"/>
          <w:szCs w:val="22"/>
          <w:lang w:val="bs-Latn-BA"/>
        </w:rPr>
        <w:t>Obrazloženje</w:t>
      </w: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Postupak javne nabavke pokrenut je Odlukom o </w:t>
      </w:r>
      <w:r w:rsidR="006802AE">
        <w:rPr>
          <w:sz w:val="22"/>
          <w:szCs w:val="22"/>
          <w:lang w:val="bs-Latn-BA"/>
        </w:rPr>
        <w:t>pokretanju postupka javne nabave roba-uredskog materijala</w:t>
      </w:r>
      <w:r>
        <w:rPr>
          <w:sz w:val="22"/>
          <w:szCs w:val="22"/>
          <w:lang w:val="bs-Latn-BA"/>
        </w:rPr>
        <w:t xml:space="preserve"> </w:t>
      </w:r>
      <w:r w:rsidR="006802AE">
        <w:rPr>
          <w:sz w:val="22"/>
          <w:szCs w:val="22"/>
          <w:lang w:val="bs-Latn-BA"/>
        </w:rPr>
        <w:t>za 2018</w:t>
      </w:r>
      <w:r>
        <w:rPr>
          <w:sz w:val="22"/>
          <w:szCs w:val="22"/>
          <w:lang w:val="bs-Latn-BA"/>
        </w:rPr>
        <w:t>. godinu broj: 01-51-</w:t>
      </w:r>
      <w:r w:rsidR="006802AE">
        <w:rPr>
          <w:sz w:val="22"/>
          <w:szCs w:val="22"/>
          <w:lang w:val="bs-Latn-BA"/>
        </w:rPr>
        <w:t>1854/18 od 23.04.2018</w:t>
      </w:r>
      <w:r>
        <w:rPr>
          <w:sz w:val="22"/>
          <w:szCs w:val="22"/>
          <w:lang w:val="bs-Latn-BA"/>
        </w:rPr>
        <w:t>. godine.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Javna naba</w:t>
      </w:r>
      <w:r w:rsidR="006802AE">
        <w:rPr>
          <w:sz w:val="22"/>
          <w:szCs w:val="22"/>
          <w:lang w:val="bs-Latn-BA"/>
        </w:rPr>
        <w:t xml:space="preserve">vka je provedena putem </w:t>
      </w:r>
      <w:r>
        <w:rPr>
          <w:sz w:val="22"/>
          <w:szCs w:val="22"/>
          <w:lang w:val="bs-Latn-BA"/>
        </w:rPr>
        <w:t xml:space="preserve">direktnog sporazuma. 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Procijenjena vrijednost nabavke uredskog materijala iznosi </w:t>
      </w:r>
      <w:r w:rsidR="006802AE">
        <w:rPr>
          <w:sz w:val="22"/>
          <w:szCs w:val="22"/>
          <w:lang w:val="bs-Latn-BA"/>
        </w:rPr>
        <w:t>do 5</w:t>
      </w:r>
      <w:r>
        <w:rPr>
          <w:sz w:val="22"/>
          <w:szCs w:val="22"/>
          <w:lang w:val="bs-Latn-BA"/>
        </w:rPr>
        <w:t xml:space="preserve">.000,00 KM. 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Pozivi za d</w:t>
      </w:r>
      <w:r w:rsidR="006802AE">
        <w:rPr>
          <w:sz w:val="22"/>
          <w:szCs w:val="22"/>
          <w:lang w:val="bs-Latn-BA"/>
        </w:rPr>
        <w:t>ostavu ponuda upućeni su  na četiri</w:t>
      </w:r>
      <w:r>
        <w:rPr>
          <w:sz w:val="22"/>
          <w:szCs w:val="22"/>
          <w:lang w:val="bs-Latn-BA"/>
        </w:rPr>
        <w:t xml:space="preserve"> adrese i to: Inga-Birosystem d.o.o., Stjepana Radića 16, Osvit-M do.o., Put za Aluminij bb, i Antonio Commerce d.o.o., Blajburških žrtava bb, Most</w:t>
      </w:r>
      <w:r w:rsidR="006802AE">
        <w:rPr>
          <w:sz w:val="22"/>
          <w:szCs w:val="22"/>
          <w:lang w:val="bs-Latn-BA"/>
        </w:rPr>
        <w:t>ar i Naklada ALFA d.o.o, Dr. Bariše Smoljana 1C, Mostar.</w:t>
      </w:r>
      <w:r>
        <w:rPr>
          <w:sz w:val="22"/>
          <w:szCs w:val="22"/>
          <w:lang w:val="bs-Latn-BA"/>
        </w:rPr>
        <w:t xml:space="preserve"> 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U zadanom roku od tri dana od dana primanja, ovoj Ustanovi su dostavljene </w:t>
      </w:r>
      <w:r w:rsidR="008202B0">
        <w:rPr>
          <w:sz w:val="22"/>
          <w:szCs w:val="22"/>
          <w:lang w:val="bs-Latn-BA"/>
        </w:rPr>
        <w:t>četiri</w:t>
      </w:r>
      <w:bookmarkStart w:id="0" w:name="_GoBack"/>
      <w:bookmarkEnd w:id="0"/>
      <w:r>
        <w:rPr>
          <w:sz w:val="22"/>
          <w:szCs w:val="22"/>
          <w:lang w:val="bs-Latn-BA"/>
        </w:rPr>
        <w:t xml:space="preserve"> ponude. 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Analizom dostavljenih ponuda te primjenom kriterija „najniža cijena tehnički zadovoljavajuće ponude“ Komisija za provedbu postupka nabave utvrdila je rang listu ponuda shodno kojoj je prvoplasirana i najpovoljnija ponuda ponuđača: </w:t>
      </w:r>
    </w:p>
    <w:p w:rsidR="00B5043A" w:rsidRDefault="00B5043A" w:rsidP="00B5043A">
      <w:pPr>
        <w:jc w:val="both"/>
        <w:rPr>
          <w:b/>
          <w:sz w:val="22"/>
          <w:szCs w:val="22"/>
          <w:lang w:val="bs-Latn-BA"/>
        </w:rPr>
      </w:pPr>
    </w:p>
    <w:p w:rsidR="00B5043A" w:rsidRPr="00D0276A" w:rsidRDefault="00B5043A" w:rsidP="00B5043A">
      <w:pPr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 xml:space="preserve">- </w:t>
      </w:r>
      <w:r w:rsidR="006802AE">
        <w:rPr>
          <w:b/>
          <w:sz w:val="22"/>
          <w:szCs w:val="22"/>
          <w:lang w:val="bs-Latn-BA"/>
        </w:rPr>
        <w:t>OSVIT-M</w:t>
      </w:r>
      <w:r w:rsidRPr="00D0276A">
        <w:rPr>
          <w:b/>
          <w:sz w:val="22"/>
          <w:szCs w:val="22"/>
          <w:lang w:val="bs-Latn-BA"/>
        </w:rPr>
        <w:t xml:space="preserve"> d.o.o. , </w:t>
      </w:r>
      <w:r w:rsidR="006802AE">
        <w:rPr>
          <w:b/>
          <w:sz w:val="22"/>
          <w:szCs w:val="22"/>
          <w:lang w:val="bs-Latn-BA"/>
        </w:rPr>
        <w:t>Put za Aluminij bb</w:t>
      </w:r>
      <w:r w:rsidRPr="00D0276A">
        <w:rPr>
          <w:b/>
          <w:sz w:val="22"/>
          <w:szCs w:val="22"/>
          <w:lang w:val="bs-Latn-BA"/>
        </w:rPr>
        <w:t>, Mo</w:t>
      </w:r>
      <w:r w:rsidR="006802AE">
        <w:rPr>
          <w:b/>
          <w:sz w:val="22"/>
          <w:szCs w:val="22"/>
          <w:lang w:val="bs-Latn-BA"/>
        </w:rPr>
        <w:t>star                           1.798,4</w:t>
      </w:r>
      <w:r w:rsidRPr="00D0276A">
        <w:rPr>
          <w:b/>
          <w:sz w:val="22"/>
          <w:szCs w:val="22"/>
          <w:lang w:val="bs-Latn-BA"/>
        </w:rPr>
        <w:t xml:space="preserve">3 KM </w:t>
      </w: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lastRenderedPageBreak/>
        <w:t>koja u pravnom, ekonomskom i tehničkom smislu u potpunosti zadovoljava zahtjevu ugovornog organa, te je shodno tome data preporuka da se dodjela ugovora izvrši navedenom ponuđaču.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U postupku donošenje ove Odluke u skladu sa članom 64. stav 1. tačka (b) odlučeno je kao u dispozitivu ove Odluke.</w:t>
      </w: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rPr>
          <w:sz w:val="22"/>
          <w:szCs w:val="22"/>
          <w:lang w:val="bs-Latn-BA"/>
        </w:rPr>
      </w:pPr>
      <w:r w:rsidRPr="00A869D4">
        <w:rPr>
          <w:b/>
          <w:sz w:val="22"/>
          <w:szCs w:val="22"/>
          <w:lang w:val="bs-Latn-BA"/>
        </w:rPr>
        <w:t>Pouka o pravnom lijeku</w:t>
      </w:r>
      <w:r>
        <w:rPr>
          <w:sz w:val="22"/>
          <w:szCs w:val="22"/>
          <w:lang w:val="bs-Latn-BA"/>
        </w:rPr>
        <w:t>:</w:t>
      </w:r>
    </w:p>
    <w:p w:rsidR="00B5043A" w:rsidRDefault="00B5043A" w:rsidP="00B5043A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Protiv ove Odluke nije dozvoljena žalba.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                                     </w:t>
      </w:r>
    </w:p>
    <w:p w:rsidR="00B5043A" w:rsidRPr="00487E75" w:rsidRDefault="00B5043A" w:rsidP="00B5043A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bs-Latn-BA"/>
        </w:rPr>
        <w:t xml:space="preserve">                                                                                                                          </w:t>
      </w:r>
      <w:proofErr w:type="spellStart"/>
      <w:r w:rsidRPr="00487E75">
        <w:rPr>
          <w:b/>
          <w:sz w:val="22"/>
          <w:szCs w:val="22"/>
        </w:rPr>
        <w:t>Ravnateljica</w:t>
      </w:r>
      <w:proofErr w:type="spellEnd"/>
    </w:p>
    <w:p w:rsidR="00B5043A" w:rsidRPr="00487E75" w:rsidRDefault="00B5043A" w:rsidP="00B5043A">
      <w:pPr>
        <w:ind w:left="57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proofErr w:type="spellStart"/>
      <w:r>
        <w:rPr>
          <w:b/>
          <w:sz w:val="22"/>
          <w:szCs w:val="22"/>
        </w:rPr>
        <w:t>Zdravka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487E75">
        <w:rPr>
          <w:b/>
          <w:sz w:val="22"/>
          <w:szCs w:val="22"/>
        </w:rPr>
        <w:t>Marić</w:t>
      </w:r>
      <w:proofErr w:type="spellEnd"/>
      <w:r w:rsidRPr="00487E75">
        <w:rPr>
          <w:b/>
          <w:sz w:val="22"/>
          <w:szCs w:val="22"/>
        </w:rPr>
        <w:t xml:space="preserve"> </w:t>
      </w:r>
      <w:proofErr w:type="spellStart"/>
      <w:r w:rsidRPr="00487E75">
        <w:rPr>
          <w:b/>
          <w:sz w:val="22"/>
          <w:szCs w:val="22"/>
        </w:rPr>
        <w:t>dipl.pravnica</w:t>
      </w:r>
      <w:proofErr w:type="spellEnd"/>
    </w:p>
    <w:p w:rsidR="00B5043A" w:rsidRDefault="00B5043A" w:rsidP="00B5043A">
      <w:pPr>
        <w:ind w:left="5760" w:firstLine="720"/>
        <w:jc w:val="both"/>
        <w:rPr>
          <w:sz w:val="22"/>
          <w:szCs w:val="22"/>
        </w:rPr>
      </w:pPr>
    </w:p>
    <w:p w:rsidR="00B5043A" w:rsidRDefault="00B5043A" w:rsidP="00B5043A">
      <w:pPr>
        <w:jc w:val="both"/>
        <w:rPr>
          <w:sz w:val="22"/>
          <w:szCs w:val="22"/>
        </w:rPr>
      </w:pPr>
    </w:p>
    <w:p w:rsidR="00B5043A" w:rsidRPr="006802AE" w:rsidRDefault="00B5043A" w:rsidP="00B5043A">
      <w:pPr>
        <w:jc w:val="both"/>
        <w:rPr>
          <w:b/>
          <w:sz w:val="22"/>
          <w:szCs w:val="22"/>
        </w:rPr>
      </w:pPr>
      <w:proofErr w:type="spellStart"/>
      <w:r w:rsidRPr="006802AE">
        <w:rPr>
          <w:b/>
          <w:sz w:val="22"/>
          <w:szCs w:val="22"/>
        </w:rPr>
        <w:t>Dostaviti</w:t>
      </w:r>
      <w:proofErr w:type="spellEnd"/>
      <w:r w:rsidRPr="006802AE">
        <w:rPr>
          <w:b/>
          <w:sz w:val="22"/>
          <w:szCs w:val="22"/>
        </w:rPr>
        <w:t>:</w:t>
      </w:r>
    </w:p>
    <w:p w:rsidR="00B5043A" w:rsidRPr="00A869D4" w:rsidRDefault="00B5043A" w:rsidP="00B5043A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A869D4">
        <w:rPr>
          <w:sz w:val="22"/>
          <w:szCs w:val="22"/>
        </w:rPr>
        <w:t xml:space="preserve">Osvit-M, Put </w:t>
      </w:r>
      <w:proofErr w:type="spellStart"/>
      <w:r w:rsidRPr="00A869D4">
        <w:rPr>
          <w:sz w:val="22"/>
          <w:szCs w:val="22"/>
        </w:rPr>
        <w:t>za</w:t>
      </w:r>
      <w:proofErr w:type="spellEnd"/>
      <w:r w:rsidRPr="00A869D4">
        <w:rPr>
          <w:sz w:val="22"/>
          <w:szCs w:val="22"/>
        </w:rPr>
        <w:t xml:space="preserve"> </w:t>
      </w:r>
      <w:proofErr w:type="spellStart"/>
      <w:r w:rsidRPr="00A869D4">
        <w:rPr>
          <w:sz w:val="22"/>
          <w:szCs w:val="22"/>
        </w:rPr>
        <w:t>Aluminij</w:t>
      </w:r>
      <w:proofErr w:type="spellEnd"/>
      <w:r w:rsidRPr="00A869D4">
        <w:rPr>
          <w:sz w:val="22"/>
          <w:szCs w:val="22"/>
        </w:rPr>
        <w:t xml:space="preserve"> bb, Mostar</w:t>
      </w:r>
    </w:p>
    <w:p w:rsidR="006802AE" w:rsidRDefault="00B5043A" w:rsidP="00B504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2.Inga-Birosystem, </w:t>
      </w:r>
      <w:proofErr w:type="spellStart"/>
      <w:r>
        <w:rPr>
          <w:sz w:val="22"/>
          <w:szCs w:val="22"/>
        </w:rPr>
        <w:t>Stjepana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Radića</w:t>
      </w:r>
      <w:proofErr w:type="spellEnd"/>
      <w:r>
        <w:rPr>
          <w:sz w:val="22"/>
          <w:szCs w:val="22"/>
        </w:rPr>
        <w:t xml:space="preserve"> 16, Mostar</w:t>
      </w:r>
      <w:r w:rsidRPr="00A869D4">
        <w:rPr>
          <w:sz w:val="22"/>
          <w:szCs w:val="22"/>
        </w:rPr>
        <w:t xml:space="preserve"> </w:t>
      </w:r>
    </w:p>
    <w:p w:rsidR="00B5043A" w:rsidRDefault="006802AE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</w:rPr>
        <w:t>3.</w:t>
      </w:r>
      <w:r w:rsidRPr="006802AE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Antonio Commerce d.o.o., Blajburških žrtava bb</w:t>
      </w:r>
      <w:r>
        <w:rPr>
          <w:sz w:val="22"/>
          <w:szCs w:val="22"/>
          <w:lang w:val="bs-Latn-BA"/>
        </w:rPr>
        <w:t>, Mostar</w:t>
      </w:r>
    </w:p>
    <w:p w:rsidR="006802AE" w:rsidRPr="00A869D4" w:rsidRDefault="006802AE" w:rsidP="00B5043A">
      <w:pPr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t>4.Naklada Alfa d.o.o., Dr.Bariše Smoljana 1C, Mostar</w:t>
      </w:r>
    </w:p>
    <w:p w:rsidR="00B5043A" w:rsidRDefault="006802AE" w:rsidP="00B5043A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5043A">
        <w:rPr>
          <w:sz w:val="22"/>
          <w:szCs w:val="22"/>
        </w:rPr>
        <w:t xml:space="preserve">.Računovodstvu </w:t>
      </w:r>
      <w:proofErr w:type="spellStart"/>
      <w:r w:rsidR="00B5043A">
        <w:rPr>
          <w:sz w:val="22"/>
          <w:szCs w:val="22"/>
        </w:rPr>
        <w:t>Centra</w:t>
      </w:r>
      <w:proofErr w:type="spellEnd"/>
    </w:p>
    <w:p w:rsidR="00B5043A" w:rsidRDefault="006802AE" w:rsidP="00B5043A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5043A">
        <w:rPr>
          <w:sz w:val="22"/>
          <w:szCs w:val="22"/>
        </w:rPr>
        <w:t>.a/a</w:t>
      </w:r>
      <w:r w:rsidR="00B5043A">
        <w:rPr>
          <w:sz w:val="22"/>
          <w:szCs w:val="22"/>
        </w:rPr>
        <w:tab/>
      </w:r>
      <w:r w:rsidR="00B5043A">
        <w:rPr>
          <w:sz w:val="22"/>
          <w:szCs w:val="22"/>
        </w:rPr>
        <w:tab/>
      </w:r>
      <w:r w:rsidR="00B5043A">
        <w:rPr>
          <w:sz w:val="22"/>
          <w:szCs w:val="22"/>
        </w:rPr>
        <w:tab/>
      </w:r>
      <w:r w:rsidR="00B5043A">
        <w:rPr>
          <w:sz w:val="22"/>
          <w:szCs w:val="22"/>
        </w:rPr>
        <w:tab/>
      </w:r>
      <w:r w:rsidR="00B5043A">
        <w:rPr>
          <w:sz w:val="22"/>
          <w:szCs w:val="22"/>
        </w:rPr>
        <w:tab/>
      </w:r>
      <w:r w:rsidR="00B5043A">
        <w:rPr>
          <w:sz w:val="22"/>
          <w:szCs w:val="22"/>
        </w:rPr>
        <w:tab/>
      </w:r>
      <w:r w:rsidR="00B5043A">
        <w:rPr>
          <w:sz w:val="22"/>
          <w:szCs w:val="22"/>
        </w:rPr>
        <w:tab/>
      </w: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ind w:firstLine="360"/>
        <w:rPr>
          <w:sz w:val="22"/>
          <w:szCs w:val="22"/>
          <w:lang w:val="bs-Latn-BA"/>
        </w:rPr>
      </w:pPr>
    </w:p>
    <w:p w:rsidR="00B5043A" w:rsidRDefault="00B5043A" w:rsidP="00B5043A">
      <w:pPr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 xml:space="preserve">                    </w:t>
      </w:r>
    </w:p>
    <w:p w:rsidR="00B5043A" w:rsidRDefault="00B5043A" w:rsidP="00B5043A"/>
    <w:p w:rsidR="000673E0" w:rsidRDefault="000673E0" w:rsidP="000673E0">
      <w:pPr>
        <w:rPr>
          <w:sz w:val="22"/>
          <w:szCs w:val="22"/>
          <w:lang w:val="bs-Latn-BA"/>
        </w:rPr>
      </w:pPr>
    </w:p>
    <w:p w:rsidR="000673E0" w:rsidRDefault="000673E0" w:rsidP="000673E0">
      <w:pPr>
        <w:rPr>
          <w:sz w:val="22"/>
          <w:szCs w:val="22"/>
          <w:lang w:val="bs-Latn-BA"/>
        </w:rPr>
      </w:pPr>
    </w:p>
    <w:p w:rsidR="000673E0" w:rsidRDefault="000673E0" w:rsidP="000673E0">
      <w:pPr>
        <w:rPr>
          <w:sz w:val="22"/>
          <w:szCs w:val="22"/>
          <w:lang w:val="bs-Latn-BA"/>
        </w:rPr>
      </w:pPr>
    </w:p>
    <w:p w:rsidR="000673E0" w:rsidRDefault="000673E0" w:rsidP="000673E0">
      <w:pPr>
        <w:ind w:firstLine="360"/>
        <w:rPr>
          <w:sz w:val="22"/>
          <w:szCs w:val="22"/>
          <w:lang w:val="bs-Latn-BA"/>
        </w:rPr>
      </w:pPr>
    </w:p>
    <w:p w:rsidR="000673E0" w:rsidRDefault="000673E0" w:rsidP="000673E0">
      <w:pPr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 xml:space="preserve">                    </w:t>
      </w:r>
    </w:p>
    <w:p w:rsidR="000673E0" w:rsidRDefault="000673E0" w:rsidP="000673E0"/>
    <w:p w:rsidR="00F85D7E" w:rsidRDefault="00F85D7E" w:rsidP="00F85D7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85D7E" w:rsidRDefault="00F85D7E" w:rsidP="00F85D7E">
      <w:pPr>
        <w:ind w:left="6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F85D7E" w:rsidRDefault="00F85D7E" w:rsidP="00F85D7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8B1710" w:rsidRPr="00251E18" w:rsidRDefault="00686F4A" w:rsidP="00487E75">
      <w:pPr>
        <w:spacing w:before="60"/>
        <w:ind w:left="360"/>
        <w:rPr>
          <w:sz w:val="24"/>
          <w:szCs w:val="24"/>
          <w:lang w:val="it-IT"/>
        </w:rPr>
      </w:pPr>
      <w:r w:rsidRPr="00304214">
        <w:rPr>
          <w:sz w:val="22"/>
          <w:szCs w:val="22"/>
          <w:lang w:val="it-IT"/>
        </w:rPr>
        <w:t xml:space="preserve">             </w:t>
      </w:r>
      <w:r w:rsidR="00251E18" w:rsidRPr="00304214">
        <w:rPr>
          <w:sz w:val="22"/>
          <w:szCs w:val="22"/>
          <w:lang w:val="it-IT"/>
        </w:rPr>
        <w:t xml:space="preserve">                 </w:t>
      </w:r>
      <w:r w:rsidR="00251E18" w:rsidRPr="00251E18">
        <w:rPr>
          <w:sz w:val="24"/>
          <w:szCs w:val="24"/>
          <w:lang w:val="it-IT"/>
        </w:rPr>
        <w:t xml:space="preserve">     </w:t>
      </w:r>
      <w:r w:rsidRPr="00251E18">
        <w:rPr>
          <w:sz w:val="24"/>
          <w:szCs w:val="24"/>
          <w:lang w:val="it-IT"/>
        </w:rPr>
        <w:t xml:space="preserve"> </w:t>
      </w:r>
      <w:r w:rsidR="008B1710" w:rsidRPr="00251E18">
        <w:rPr>
          <w:sz w:val="24"/>
          <w:szCs w:val="24"/>
          <w:lang w:val="it-IT"/>
        </w:rPr>
        <w:t xml:space="preserve">   </w:t>
      </w:r>
    </w:p>
    <w:sectPr w:rsidR="008B1710" w:rsidRPr="00251E18" w:rsidSect="002140AD">
      <w:pgSz w:w="11906" w:h="16838" w:code="9"/>
      <w:pgMar w:top="1021" w:right="1418" w:bottom="1134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6DD"/>
    <w:multiLevelType w:val="hybridMultilevel"/>
    <w:tmpl w:val="A5343A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813D6"/>
    <w:multiLevelType w:val="hybridMultilevel"/>
    <w:tmpl w:val="3B5A6E0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23D25DC"/>
    <w:multiLevelType w:val="hybridMultilevel"/>
    <w:tmpl w:val="5934A3A0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D7D4F"/>
    <w:multiLevelType w:val="hybridMultilevel"/>
    <w:tmpl w:val="089CBA8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BA49A8"/>
    <w:multiLevelType w:val="singleLevel"/>
    <w:tmpl w:val="FF6A39DC"/>
    <w:lvl w:ilvl="0">
      <w:start w:val="1"/>
      <w:numFmt w:val="upperRoman"/>
      <w:pStyle w:val="Naslov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2FBA4245"/>
    <w:multiLevelType w:val="hybridMultilevel"/>
    <w:tmpl w:val="0C8A5136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65E0242"/>
    <w:multiLevelType w:val="singleLevel"/>
    <w:tmpl w:val="4DFE7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E07708"/>
    <w:multiLevelType w:val="hybridMultilevel"/>
    <w:tmpl w:val="8892DC3A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274882"/>
    <w:multiLevelType w:val="hybridMultilevel"/>
    <w:tmpl w:val="FD2C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5293F"/>
    <w:multiLevelType w:val="hybridMultilevel"/>
    <w:tmpl w:val="014C2638"/>
    <w:lvl w:ilvl="0" w:tplc="63BA5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B1702"/>
    <w:multiLevelType w:val="hybridMultilevel"/>
    <w:tmpl w:val="B1B851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51BD1"/>
    <w:multiLevelType w:val="hybridMultilevel"/>
    <w:tmpl w:val="27E6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622D9"/>
    <w:multiLevelType w:val="hybridMultilevel"/>
    <w:tmpl w:val="3A6217F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58963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5F4122"/>
    <w:multiLevelType w:val="hybridMultilevel"/>
    <w:tmpl w:val="FE74385C"/>
    <w:lvl w:ilvl="0" w:tplc="208C027E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85" w:hanging="360"/>
      </w:pPr>
    </w:lvl>
    <w:lvl w:ilvl="2" w:tplc="0409001B" w:tentative="1">
      <w:start w:val="1"/>
      <w:numFmt w:val="lowerRoman"/>
      <w:lvlText w:val="%3."/>
      <w:lvlJc w:val="right"/>
      <w:pPr>
        <w:ind w:left="7905" w:hanging="180"/>
      </w:pPr>
    </w:lvl>
    <w:lvl w:ilvl="3" w:tplc="0409000F" w:tentative="1">
      <w:start w:val="1"/>
      <w:numFmt w:val="decimal"/>
      <w:lvlText w:val="%4."/>
      <w:lvlJc w:val="left"/>
      <w:pPr>
        <w:ind w:left="8625" w:hanging="360"/>
      </w:pPr>
    </w:lvl>
    <w:lvl w:ilvl="4" w:tplc="04090019" w:tentative="1">
      <w:start w:val="1"/>
      <w:numFmt w:val="lowerLetter"/>
      <w:lvlText w:val="%5."/>
      <w:lvlJc w:val="left"/>
      <w:pPr>
        <w:ind w:left="9345" w:hanging="360"/>
      </w:pPr>
    </w:lvl>
    <w:lvl w:ilvl="5" w:tplc="0409001B" w:tentative="1">
      <w:start w:val="1"/>
      <w:numFmt w:val="lowerRoman"/>
      <w:lvlText w:val="%6."/>
      <w:lvlJc w:val="right"/>
      <w:pPr>
        <w:ind w:left="10065" w:hanging="180"/>
      </w:pPr>
    </w:lvl>
    <w:lvl w:ilvl="6" w:tplc="0409000F" w:tentative="1">
      <w:start w:val="1"/>
      <w:numFmt w:val="decimal"/>
      <w:lvlText w:val="%7."/>
      <w:lvlJc w:val="left"/>
      <w:pPr>
        <w:ind w:left="10785" w:hanging="360"/>
      </w:pPr>
    </w:lvl>
    <w:lvl w:ilvl="7" w:tplc="04090019" w:tentative="1">
      <w:start w:val="1"/>
      <w:numFmt w:val="lowerLetter"/>
      <w:lvlText w:val="%8."/>
      <w:lvlJc w:val="left"/>
      <w:pPr>
        <w:ind w:left="11505" w:hanging="360"/>
      </w:pPr>
    </w:lvl>
    <w:lvl w:ilvl="8" w:tplc="0409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5" w15:restartNumberingAfterBreak="0">
    <w:nsid w:val="508A022B"/>
    <w:multiLevelType w:val="hybridMultilevel"/>
    <w:tmpl w:val="E348EC32"/>
    <w:lvl w:ilvl="0" w:tplc="AE602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D0C97"/>
    <w:multiLevelType w:val="hybridMultilevel"/>
    <w:tmpl w:val="2DCA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B21D1"/>
    <w:multiLevelType w:val="hybridMultilevel"/>
    <w:tmpl w:val="A5343A14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4E56C6"/>
    <w:multiLevelType w:val="hybridMultilevel"/>
    <w:tmpl w:val="48D8DD06"/>
    <w:lvl w:ilvl="0" w:tplc="041A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7E7768F"/>
    <w:multiLevelType w:val="hybridMultilevel"/>
    <w:tmpl w:val="272AC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054DDC"/>
    <w:multiLevelType w:val="hybridMultilevel"/>
    <w:tmpl w:val="54409372"/>
    <w:lvl w:ilvl="0" w:tplc="7F50B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17FF3"/>
    <w:multiLevelType w:val="hybridMultilevel"/>
    <w:tmpl w:val="DA84954E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9C26AE"/>
    <w:multiLevelType w:val="hybridMultilevel"/>
    <w:tmpl w:val="79682588"/>
    <w:lvl w:ilvl="0" w:tplc="A9A6D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2429A"/>
    <w:multiLevelType w:val="hybridMultilevel"/>
    <w:tmpl w:val="B21A3A6E"/>
    <w:lvl w:ilvl="0" w:tplc="EBBABFD4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4" w15:restartNumberingAfterBreak="0">
    <w:nsid w:val="7FD71E3C"/>
    <w:multiLevelType w:val="hybridMultilevel"/>
    <w:tmpl w:val="B136F87E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24"/>
  </w:num>
  <w:num w:numId="5">
    <w:abstractNumId w:val="21"/>
  </w:num>
  <w:num w:numId="6">
    <w:abstractNumId w:val="18"/>
  </w:num>
  <w:num w:numId="7">
    <w:abstractNumId w:val="19"/>
  </w:num>
  <w:num w:numId="8">
    <w:abstractNumId w:val="5"/>
  </w:num>
  <w:num w:numId="9">
    <w:abstractNumId w:val="0"/>
  </w:num>
  <w:num w:numId="10">
    <w:abstractNumId w:val="12"/>
  </w:num>
  <w:num w:numId="11">
    <w:abstractNumId w:val="1"/>
  </w:num>
  <w:num w:numId="12">
    <w:abstractNumId w:val="3"/>
  </w:num>
  <w:num w:numId="13">
    <w:abstractNumId w:val="7"/>
  </w:num>
  <w:num w:numId="14">
    <w:abstractNumId w:val="2"/>
  </w:num>
  <w:num w:numId="15">
    <w:abstractNumId w:val="17"/>
  </w:num>
  <w:num w:numId="16">
    <w:abstractNumId w:val="22"/>
  </w:num>
  <w:num w:numId="17">
    <w:abstractNumId w:val="20"/>
  </w:num>
  <w:num w:numId="18">
    <w:abstractNumId w:val="23"/>
  </w:num>
  <w:num w:numId="19">
    <w:abstractNumId w:val="10"/>
  </w:num>
  <w:num w:numId="20">
    <w:abstractNumId w:val="11"/>
  </w:num>
  <w:num w:numId="21">
    <w:abstractNumId w:val="16"/>
  </w:num>
  <w:num w:numId="22">
    <w:abstractNumId w:val="15"/>
  </w:num>
  <w:num w:numId="23">
    <w:abstractNumId w:val="9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3903F6"/>
    <w:rsid w:val="000404D8"/>
    <w:rsid w:val="00045F5C"/>
    <w:rsid w:val="000673E0"/>
    <w:rsid w:val="000E0FD4"/>
    <w:rsid w:val="00111E11"/>
    <w:rsid w:val="0012659A"/>
    <w:rsid w:val="00126FD8"/>
    <w:rsid w:val="00155341"/>
    <w:rsid w:val="00155BF2"/>
    <w:rsid w:val="001C27BF"/>
    <w:rsid w:val="001D4128"/>
    <w:rsid w:val="001E2369"/>
    <w:rsid w:val="00200E13"/>
    <w:rsid w:val="002032C0"/>
    <w:rsid w:val="002140AD"/>
    <w:rsid w:val="00244FC2"/>
    <w:rsid w:val="00251E18"/>
    <w:rsid w:val="002C25BD"/>
    <w:rsid w:val="002F47EC"/>
    <w:rsid w:val="003034CD"/>
    <w:rsid w:val="00304214"/>
    <w:rsid w:val="00312074"/>
    <w:rsid w:val="00371ADE"/>
    <w:rsid w:val="003903F6"/>
    <w:rsid w:val="003D26C3"/>
    <w:rsid w:val="003D7795"/>
    <w:rsid w:val="003E740F"/>
    <w:rsid w:val="004407D2"/>
    <w:rsid w:val="00443A57"/>
    <w:rsid w:val="00474318"/>
    <w:rsid w:val="00487E75"/>
    <w:rsid w:val="004A097B"/>
    <w:rsid w:val="004A61CF"/>
    <w:rsid w:val="004C03E2"/>
    <w:rsid w:val="004C0BA9"/>
    <w:rsid w:val="004C3DA1"/>
    <w:rsid w:val="004E5599"/>
    <w:rsid w:val="005211B6"/>
    <w:rsid w:val="005422B6"/>
    <w:rsid w:val="00544AE5"/>
    <w:rsid w:val="005643CD"/>
    <w:rsid w:val="00575FEC"/>
    <w:rsid w:val="00583B40"/>
    <w:rsid w:val="0058508D"/>
    <w:rsid w:val="00590486"/>
    <w:rsid w:val="00597A3A"/>
    <w:rsid w:val="005D2B64"/>
    <w:rsid w:val="005F5F42"/>
    <w:rsid w:val="0061477C"/>
    <w:rsid w:val="00660553"/>
    <w:rsid w:val="006802AE"/>
    <w:rsid w:val="00686F4A"/>
    <w:rsid w:val="00693C31"/>
    <w:rsid w:val="006A0419"/>
    <w:rsid w:val="006D1A76"/>
    <w:rsid w:val="006E0FF8"/>
    <w:rsid w:val="006E7C99"/>
    <w:rsid w:val="007110AC"/>
    <w:rsid w:val="00716267"/>
    <w:rsid w:val="0071703B"/>
    <w:rsid w:val="00760120"/>
    <w:rsid w:val="00780A48"/>
    <w:rsid w:val="00782BC0"/>
    <w:rsid w:val="007A343B"/>
    <w:rsid w:val="007C00A6"/>
    <w:rsid w:val="007D114B"/>
    <w:rsid w:val="007E276D"/>
    <w:rsid w:val="007E4CB1"/>
    <w:rsid w:val="007F7455"/>
    <w:rsid w:val="00801AE4"/>
    <w:rsid w:val="00810F27"/>
    <w:rsid w:val="00812620"/>
    <w:rsid w:val="00817497"/>
    <w:rsid w:val="008202B0"/>
    <w:rsid w:val="00827D16"/>
    <w:rsid w:val="008357B8"/>
    <w:rsid w:val="0084186F"/>
    <w:rsid w:val="00873755"/>
    <w:rsid w:val="008829F5"/>
    <w:rsid w:val="008A02F4"/>
    <w:rsid w:val="008A5901"/>
    <w:rsid w:val="008B1710"/>
    <w:rsid w:val="008F3928"/>
    <w:rsid w:val="009412E8"/>
    <w:rsid w:val="009905E2"/>
    <w:rsid w:val="00997A67"/>
    <w:rsid w:val="009F1210"/>
    <w:rsid w:val="009F472B"/>
    <w:rsid w:val="009F5469"/>
    <w:rsid w:val="00A07C94"/>
    <w:rsid w:val="00A536DA"/>
    <w:rsid w:val="00A73C94"/>
    <w:rsid w:val="00A85030"/>
    <w:rsid w:val="00A90111"/>
    <w:rsid w:val="00A9503B"/>
    <w:rsid w:val="00AA1BCD"/>
    <w:rsid w:val="00AF635F"/>
    <w:rsid w:val="00B20BD5"/>
    <w:rsid w:val="00B46769"/>
    <w:rsid w:val="00B5043A"/>
    <w:rsid w:val="00B72303"/>
    <w:rsid w:val="00BD40BF"/>
    <w:rsid w:val="00BF5F8F"/>
    <w:rsid w:val="00C05F53"/>
    <w:rsid w:val="00C12D8F"/>
    <w:rsid w:val="00C35685"/>
    <w:rsid w:val="00C85DA4"/>
    <w:rsid w:val="00CB10A2"/>
    <w:rsid w:val="00D332DB"/>
    <w:rsid w:val="00D75A75"/>
    <w:rsid w:val="00E0384A"/>
    <w:rsid w:val="00E52E39"/>
    <w:rsid w:val="00E812A9"/>
    <w:rsid w:val="00E91C96"/>
    <w:rsid w:val="00EA5291"/>
    <w:rsid w:val="00ED5C6A"/>
    <w:rsid w:val="00F30F24"/>
    <w:rsid w:val="00F35F28"/>
    <w:rsid w:val="00F42A58"/>
    <w:rsid w:val="00F763D0"/>
    <w:rsid w:val="00F85D7E"/>
    <w:rsid w:val="00F968D7"/>
    <w:rsid w:val="00FB1024"/>
    <w:rsid w:val="00FC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D6A968F"/>
  <w15:docId w15:val="{2E28E076-EA91-4C98-9BFC-3192C1AA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D8"/>
    <w:rPr>
      <w:lang w:val="en-AU"/>
    </w:rPr>
  </w:style>
  <w:style w:type="paragraph" w:styleId="Naslov1">
    <w:name w:val="heading 1"/>
    <w:basedOn w:val="Normal"/>
    <w:next w:val="Normal"/>
    <w:qFormat/>
    <w:rsid w:val="00126FD8"/>
    <w:pPr>
      <w:keepNext/>
      <w:outlineLvl w:val="0"/>
    </w:pPr>
    <w:rPr>
      <w:rFonts w:ascii="Algerian" w:hAnsi="Algerian"/>
      <w:sz w:val="54"/>
      <w:lang w:val="hr-HR"/>
    </w:rPr>
  </w:style>
  <w:style w:type="paragraph" w:styleId="Naslov2">
    <w:name w:val="heading 2"/>
    <w:basedOn w:val="Normal"/>
    <w:next w:val="Normal"/>
    <w:qFormat/>
    <w:rsid w:val="00126FD8"/>
    <w:pPr>
      <w:keepNext/>
      <w:outlineLvl w:val="1"/>
    </w:pPr>
    <w:rPr>
      <w:rFonts w:ascii="4D Bangkok" w:hAnsi="4D Bangkok"/>
      <w:sz w:val="28"/>
      <w:lang w:val="hr-HR"/>
    </w:rPr>
  </w:style>
  <w:style w:type="paragraph" w:styleId="Naslov3">
    <w:name w:val="heading 3"/>
    <w:basedOn w:val="Normal"/>
    <w:next w:val="Normal"/>
    <w:qFormat/>
    <w:rsid w:val="00126FD8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126FD8"/>
    <w:pPr>
      <w:keepNext/>
      <w:spacing w:before="60"/>
      <w:jc w:val="both"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126FD8"/>
    <w:pPr>
      <w:keepNext/>
      <w:spacing w:before="60"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26FD8"/>
    <w:pPr>
      <w:keepNext/>
      <w:spacing w:before="60"/>
      <w:jc w:val="center"/>
      <w:outlineLvl w:val="5"/>
    </w:pPr>
    <w:rPr>
      <w:b/>
      <w:spacing w:val="60"/>
      <w:sz w:val="24"/>
    </w:rPr>
  </w:style>
  <w:style w:type="paragraph" w:styleId="Naslov7">
    <w:name w:val="heading 7"/>
    <w:basedOn w:val="Normal"/>
    <w:next w:val="Normal"/>
    <w:qFormat/>
    <w:rsid w:val="00126FD8"/>
    <w:pPr>
      <w:keepNext/>
      <w:spacing w:before="60"/>
      <w:jc w:val="center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rsid w:val="00126FD8"/>
    <w:pPr>
      <w:keepNext/>
      <w:numPr>
        <w:numId w:val="3"/>
      </w:numPr>
      <w:spacing w:before="60"/>
      <w:jc w:val="both"/>
      <w:outlineLvl w:val="7"/>
    </w:pPr>
    <w:rPr>
      <w:b/>
      <w:sz w:val="24"/>
    </w:rPr>
  </w:style>
  <w:style w:type="paragraph" w:styleId="Naslov9">
    <w:name w:val="heading 9"/>
    <w:basedOn w:val="Normal"/>
    <w:next w:val="Normal"/>
    <w:qFormat/>
    <w:rsid w:val="00126FD8"/>
    <w:pPr>
      <w:keepNext/>
      <w:spacing w:before="60"/>
      <w:ind w:left="360"/>
      <w:outlineLvl w:val="8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26FD8"/>
    <w:pPr>
      <w:spacing w:before="60"/>
      <w:jc w:val="both"/>
    </w:pPr>
    <w:rPr>
      <w:b/>
      <w:sz w:val="24"/>
    </w:rPr>
  </w:style>
  <w:style w:type="paragraph" w:styleId="Uvuenotijeloteksta">
    <w:name w:val="Body Text Indent"/>
    <w:basedOn w:val="Normal"/>
    <w:rsid w:val="00126FD8"/>
    <w:pPr>
      <w:spacing w:before="60"/>
      <w:ind w:left="720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126FD8"/>
    <w:pPr>
      <w:spacing w:before="60"/>
      <w:ind w:firstLine="720"/>
      <w:jc w:val="both"/>
    </w:pPr>
    <w:rPr>
      <w:sz w:val="24"/>
    </w:rPr>
  </w:style>
  <w:style w:type="paragraph" w:styleId="Tijeloteksta-uvlaka3">
    <w:name w:val="Body Text Indent 3"/>
    <w:aliases w:val=" uvlaka 3"/>
    <w:basedOn w:val="Normal"/>
    <w:rsid w:val="00126FD8"/>
    <w:pPr>
      <w:spacing w:before="60"/>
      <w:ind w:left="142" w:firstLine="578"/>
      <w:jc w:val="both"/>
    </w:pPr>
    <w:rPr>
      <w:sz w:val="24"/>
    </w:rPr>
  </w:style>
  <w:style w:type="paragraph" w:styleId="Zaglavlje">
    <w:name w:val="header"/>
    <w:basedOn w:val="Normal"/>
    <w:rsid w:val="00126FD8"/>
    <w:pPr>
      <w:tabs>
        <w:tab w:val="center" w:pos="4536"/>
        <w:tab w:val="right" w:pos="9072"/>
      </w:tabs>
    </w:pPr>
    <w:rPr>
      <w:noProof/>
      <w:sz w:val="24"/>
      <w:szCs w:val="24"/>
      <w:lang w:val="hr-HR"/>
    </w:rPr>
  </w:style>
  <w:style w:type="paragraph" w:styleId="Tijeloteksta2">
    <w:name w:val="Body Text 2"/>
    <w:basedOn w:val="Normal"/>
    <w:rsid w:val="00126FD8"/>
    <w:rPr>
      <w:b/>
      <w:bCs/>
      <w:sz w:val="24"/>
    </w:rPr>
  </w:style>
  <w:style w:type="paragraph" w:styleId="Odlomakpopisa">
    <w:name w:val="List Paragraph"/>
    <w:basedOn w:val="Normal"/>
    <w:uiPriority w:val="34"/>
    <w:qFormat/>
    <w:rsid w:val="006D1A76"/>
    <w:pPr>
      <w:ind w:left="720"/>
    </w:pPr>
  </w:style>
  <w:style w:type="character" w:styleId="Hiperveza">
    <w:name w:val="Hyperlink"/>
    <w:basedOn w:val="Zadanifontodlomka"/>
    <w:unhideWhenUsed/>
    <w:rsid w:val="004E5599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rsid w:val="00F85D7E"/>
    <w:rPr>
      <w:sz w:val="24"/>
      <w:lang w:val="en-AU"/>
    </w:rPr>
  </w:style>
  <w:style w:type="paragraph" w:styleId="Tekstbalonia">
    <w:name w:val="Balloon Text"/>
    <w:basedOn w:val="Normal"/>
    <w:link w:val="TekstbaloniaChar"/>
    <w:semiHidden/>
    <w:unhideWhenUsed/>
    <w:rsid w:val="0066055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660553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jalni.rad.mostar@tel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Ustanova "Centar za socijalni rad Grada Mostara"</vt:lpstr>
      <vt:lpstr>Ustanova "Centar za socijalni rad Grada Mostara"</vt:lpstr>
    </vt:vector>
  </TitlesOfParts>
  <Company>Company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Ustanova "Centar za socijalni rad Grada Mostara"</dc:title>
  <dc:subject/>
  <dc:creator>Biljana</dc:creator>
  <cp:keywords/>
  <cp:lastModifiedBy>Windows User</cp:lastModifiedBy>
  <cp:revision>7</cp:revision>
  <cp:lastPrinted>2018-05-03T06:05:00Z</cp:lastPrinted>
  <dcterms:created xsi:type="dcterms:W3CDTF">2017-05-05T08:42:00Z</dcterms:created>
  <dcterms:modified xsi:type="dcterms:W3CDTF">2018-05-03T06:43:00Z</dcterms:modified>
</cp:coreProperties>
</file>