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D" w:rsidRPr="005538AD" w:rsidRDefault="00851D7D" w:rsidP="007436D3">
      <w:pPr>
        <w:pStyle w:val="Naslov1"/>
        <w:ind w:left="0" w:firstLine="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15pt;margin-top:-17.05pt;width:179.55pt;height:54.75pt;z-index:251660288">
            <v:textbox>
              <w:txbxContent>
                <w:p w:rsidR="005538AD" w:rsidRPr="0058508D" w:rsidRDefault="005538AD" w:rsidP="005538A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5538AD" w:rsidRPr="005538AD">
        <w:rPr>
          <w:b w:val="0"/>
          <w:sz w:val="22"/>
          <w:szCs w:val="22"/>
        </w:rPr>
        <w:t>BOSNA I HERCEGOVINA</w:t>
      </w:r>
    </w:p>
    <w:p w:rsidR="005538AD" w:rsidRPr="005538AD" w:rsidRDefault="005538AD" w:rsidP="005538AD">
      <w:pPr>
        <w:pStyle w:val="Naslov1"/>
        <w:rPr>
          <w:b w:val="0"/>
          <w:sz w:val="22"/>
          <w:szCs w:val="22"/>
        </w:rPr>
      </w:pPr>
      <w:r w:rsidRPr="005538AD">
        <w:rPr>
          <w:b w:val="0"/>
          <w:sz w:val="22"/>
          <w:szCs w:val="22"/>
        </w:rPr>
        <w:t>FEDERACIJA BOSNE I HERCEGOVINE</w:t>
      </w:r>
    </w:p>
    <w:p w:rsidR="005538AD" w:rsidRPr="005538AD" w:rsidRDefault="005538AD" w:rsidP="005538AD">
      <w:pPr>
        <w:pStyle w:val="Naslov1"/>
        <w:rPr>
          <w:b w:val="0"/>
          <w:sz w:val="22"/>
          <w:szCs w:val="22"/>
        </w:rPr>
      </w:pPr>
      <w:r w:rsidRPr="005538AD">
        <w:rPr>
          <w:b w:val="0"/>
          <w:sz w:val="22"/>
          <w:szCs w:val="22"/>
        </w:rPr>
        <w:t>HERCEGOVAČKO – NERETVANSKI KANTON</w:t>
      </w:r>
    </w:p>
    <w:p w:rsidR="005538AD" w:rsidRDefault="005538AD" w:rsidP="005538AD">
      <w:pPr>
        <w:pStyle w:val="Naslov1"/>
        <w:rPr>
          <w:b w:val="0"/>
          <w:sz w:val="22"/>
          <w:szCs w:val="22"/>
        </w:rPr>
      </w:pPr>
      <w:r w:rsidRPr="005538AD">
        <w:rPr>
          <w:b w:val="0"/>
          <w:sz w:val="22"/>
          <w:szCs w:val="22"/>
        </w:rPr>
        <w:t>GRAD MOSTAR</w:t>
      </w:r>
    </w:p>
    <w:p w:rsidR="005538AD" w:rsidRPr="005538AD" w:rsidRDefault="005538AD" w:rsidP="005538AD">
      <w:pPr>
        <w:pStyle w:val="Naslov1"/>
        <w:rPr>
          <w:b w:val="0"/>
          <w:sz w:val="22"/>
          <w:szCs w:val="22"/>
        </w:rPr>
      </w:pPr>
      <w:r w:rsidRPr="00304214">
        <w:rPr>
          <w:color w:val="000000"/>
          <w:sz w:val="22"/>
          <w:szCs w:val="22"/>
        </w:rPr>
        <w:t>USTANOVA “CENTAR ZA SOCIJALNI RAD GRADA MOSTARA”</w:t>
      </w:r>
    </w:p>
    <w:p w:rsidR="005538AD" w:rsidRPr="00B009EA" w:rsidRDefault="005538AD" w:rsidP="005538AD">
      <w:pPr>
        <w:rPr>
          <w:sz w:val="22"/>
          <w:szCs w:val="22"/>
          <w:lang w:val="bs-Latn-BA"/>
        </w:rPr>
      </w:pPr>
      <w:r w:rsidRPr="00B009EA">
        <w:rPr>
          <w:sz w:val="22"/>
          <w:szCs w:val="22"/>
          <w:lang w:val="bs-Latn-BA"/>
        </w:rPr>
        <w:t>Broj: 01-51-3369/17-1</w:t>
      </w:r>
    </w:p>
    <w:p w:rsidR="005538AD" w:rsidRPr="00B009EA" w:rsidRDefault="005538AD" w:rsidP="005538AD">
      <w:pPr>
        <w:rPr>
          <w:sz w:val="22"/>
          <w:szCs w:val="22"/>
          <w:lang w:val="bs-Latn-BA"/>
        </w:rPr>
      </w:pPr>
      <w:r w:rsidRPr="00B009EA">
        <w:rPr>
          <w:sz w:val="22"/>
          <w:szCs w:val="22"/>
          <w:lang w:val="bs-Latn-BA"/>
        </w:rPr>
        <w:t>Mostar, 25.10.2017. godine</w:t>
      </w:r>
    </w:p>
    <w:p w:rsidR="00C164C4" w:rsidRDefault="00C164C4" w:rsidP="00C164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164C4" w:rsidRDefault="005F28AC" w:rsidP="007436D3">
      <w:pPr>
        <w:jc w:val="both"/>
        <w:rPr>
          <w:sz w:val="22"/>
          <w:szCs w:val="22"/>
        </w:rPr>
      </w:pPr>
      <w:r>
        <w:rPr>
          <w:sz w:val="22"/>
          <w:szCs w:val="22"/>
        </w:rPr>
        <w:t>Na osnovu člana</w:t>
      </w:r>
      <w:r w:rsidR="00C164C4">
        <w:rPr>
          <w:sz w:val="22"/>
          <w:szCs w:val="22"/>
        </w:rPr>
        <w:t xml:space="preserve"> </w:t>
      </w:r>
      <w:r>
        <w:rPr>
          <w:sz w:val="22"/>
          <w:szCs w:val="22"/>
        </w:rPr>
        <w:t>87. stava</w:t>
      </w:r>
      <w:r w:rsidR="00636D03">
        <w:rPr>
          <w:sz w:val="22"/>
          <w:szCs w:val="22"/>
        </w:rPr>
        <w:t xml:space="preserve"> 3.</w:t>
      </w:r>
      <w:r w:rsidR="00280093">
        <w:rPr>
          <w:sz w:val="22"/>
          <w:szCs w:val="22"/>
        </w:rPr>
        <w:t>,</w:t>
      </w:r>
      <w:r>
        <w:rPr>
          <w:sz w:val="22"/>
          <w:szCs w:val="22"/>
        </w:rPr>
        <w:t>član</w:t>
      </w:r>
      <w:r w:rsidR="00C164C4">
        <w:rPr>
          <w:sz w:val="22"/>
          <w:szCs w:val="22"/>
        </w:rPr>
        <w:t>a 70. stav (1), (3) i (6) Zakona o javnim nabav</w:t>
      </w:r>
      <w:r>
        <w:rPr>
          <w:sz w:val="22"/>
          <w:szCs w:val="22"/>
        </w:rPr>
        <w:t>k</w:t>
      </w:r>
      <w:r w:rsidR="00C164C4">
        <w:rPr>
          <w:sz w:val="22"/>
          <w:szCs w:val="22"/>
        </w:rPr>
        <w:t>ama („Sl</w:t>
      </w:r>
      <w:r>
        <w:rPr>
          <w:sz w:val="22"/>
          <w:szCs w:val="22"/>
        </w:rPr>
        <w:t>.glasnik BiH“, br. 39/14), član</w:t>
      </w:r>
      <w:r w:rsidR="00C164C4">
        <w:rPr>
          <w:sz w:val="22"/>
          <w:szCs w:val="22"/>
        </w:rPr>
        <w:t xml:space="preserve">a </w:t>
      </w:r>
      <w:r w:rsidR="006524C1">
        <w:rPr>
          <w:sz w:val="22"/>
          <w:szCs w:val="22"/>
        </w:rPr>
        <w:t>5</w:t>
      </w:r>
      <w:r w:rsidR="00C164C4">
        <w:rPr>
          <w:sz w:val="22"/>
          <w:szCs w:val="22"/>
        </w:rPr>
        <w:t xml:space="preserve">. Pravilnika o </w:t>
      </w:r>
      <w:r>
        <w:rPr>
          <w:sz w:val="22"/>
          <w:szCs w:val="22"/>
        </w:rPr>
        <w:t>direktnom  sporazumu</w:t>
      </w:r>
      <w:r w:rsidR="00C164C4">
        <w:rPr>
          <w:sz w:val="22"/>
          <w:szCs w:val="22"/>
        </w:rPr>
        <w:t xml:space="preserve"> ur.br.:01-</w:t>
      </w:r>
      <w:r w:rsidR="006524C1">
        <w:rPr>
          <w:sz w:val="22"/>
          <w:szCs w:val="22"/>
        </w:rPr>
        <w:t>51-2004</w:t>
      </w:r>
      <w:r w:rsidR="00C164C4">
        <w:rPr>
          <w:sz w:val="22"/>
          <w:szCs w:val="22"/>
        </w:rPr>
        <w:t xml:space="preserve">/15 od </w:t>
      </w:r>
      <w:r w:rsidR="006524C1">
        <w:rPr>
          <w:sz w:val="22"/>
          <w:szCs w:val="22"/>
        </w:rPr>
        <w:t>29</w:t>
      </w:r>
      <w:r w:rsidR="00C164C4">
        <w:rPr>
          <w:sz w:val="22"/>
          <w:szCs w:val="22"/>
        </w:rPr>
        <w:t>. 0</w:t>
      </w:r>
      <w:r w:rsidR="006524C1">
        <w:rPr>
          <w:sz w:val="22"/>
          <w:szCs w:val="22"/>
        </w:rPr>
        <w:t>5</w:t>
      </w:r>
      <w:r w:rsidR="00C164C4">
        <w:rPr>
          <w:sz w:val="22"/>
          <w:szCs w:val="22"/>
        </w:rPr>
        <w:t>. 2015.</w:t>
      </w:r>
      <w:r w:rsidR="00221CA4">
        <w:rPr>
          <w:sz w:val="22"/>
          <w:szCs w:val="22"/>
        </w:rPr>
        <w:t>godine</w:t>
      </w:r>
      <w:r w:rsidR="00280093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član</w:t>
      </w:r>
      <w:r w:rsidR="00C164C4">
        <w:rPr>
          <w:sz w:val="22"/>
          <w:szCs w:val="22"/>
        </w:rPr>
        <w:t xml:space="preserve">a </w:t>
      </w:r>
      <w:r w:rsidR="00221CA4">
        <w:rPr>
          <w:sz w:val="22"/>
          <w:szCs w:val="22"/>
        </w:rPr>
        <w:t>3. Pravilnika o postupku dodjele ugovora o uslugama iz Aneksa II.dio B Zakona o javnim nabav</w:t>
      </w:r>
      <w:r>
        <w:rPr>
          <w:sz w:val="22"/>
          <w:szCs w:val="22"/>
        </w:rPr>
        <w:t>k</w:t>
      </w:r>
      <w:r w:rsidR="00221CA4">
        <w:rPr>
          <w:sz w:val="22"/>
          <w:szCs w:val="22"/>
        </w:rPr>
        <w:t xml:space="preserve">ama (Službeni glasnik BiH broj:104/14), </w:t>
      </w:r>
      <w:r w:rsidR="00C164C4">
        <w:rPr>
          <w:sz w:val="22"/>
          <w:szCs w:val="22"/>
        </w:rPr>
        <w:t xml:space="preserve"> ravnateljica Ustanove, donosi</w:t>
      </w:r>
    </w:p>
    <w:p w:rsidR="00C164C4" w:rsidRDefault="00C164C4" w:rsidP="00C164C4">
      <w:pPr>
        <w:ind w:firstLine="708"/>
        <w:jc w:val="both"/>
        <w:rPr>
          <w:sz w:val="22"/>
          <w:szCs w:val="22"/>
        </w:rPr>
      </w:pPr>
    </w:p>
    <w:p w:rsidR="00C164C4" w:rsidRDefault="00C164C4" w:rsidP="00C164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ODLUKU</w:t>
      </w:r>
    </w:p>
    <w:p w:rsidR="00C164C4" w:rsidRPr="005538AD" w:rsidRDefault="00C164C4" w:rsidP="00C164C4">
      <w:pPr>
        <w:jc w:val="center"/>
        <w:rPr>
          <w:b/>
          <w:sz w:val="22"/>
          <w:szCs w:val="22"/>
        </w:rPr>
      </w:pPr>
      <w:r w:rsidRPr="005538AD">
        <w:rPr>
          <w:b/>
          <w:sz w:val="22"/>
          <w:szCs w:val="22"/>
        </w:rPr>
        <w:t xml:space="preserve">o </w:t>
      </w:r>
      <w:r w:rsidR="005538AD" w:rsidRPr="005538AD">
        <w:rPr>
          <w:b/>
          <w:sz w:val="22"/>
          <w:szCs w:val="22"/>
        </w:rPr>
        <w:t xml:space="preserve">direktnom </w:t>
      </w:r>
      <w:r w:rsidR="00B86F92" w:rsidRPr="005538AD">
        <w:rPr>
          <w:b/>
          <w:sz w:val="22"/>
          <w:szCs w:val="22"/>
        </w:rPr>
        <w:t>sporazumu</w:t>
      </w:r>
    </w:p>
    <w:p w:rsidR="00C164C4" w:rsidRDefault="00C164C4" w:rsidP="00C164C4">
      <w:pPr>
        <w:jc w:val="both"/>
        <w:rPr>
          <w:sz w:val="22"/>
          <w:szCs w:val="22"/>
        </w:rPr>
      </w:pPr>
    </w:p>
    <w:p w:rsidR="00B86F92" w:rsidRPr="005538AD" w:rsidRDefault="005F28AC" w:rsidP="00B86F92">
      <w:pPr>
        <w:jc w:val="center"/>
        <w:rPr>
          <w:b/>
          <w:sz w:val="22"/>
          <w:szCs w:val="22"/>
        </w:rPr>
      </w:pPr>
      <w:r w:rsidRPr="005538AD">
        <w:rPr>
          <w:b/>
          <w:sz w:val="22"/>
          <w:szCs w:val="22"/>
        </w:rPr>
        <w:t>Član</w:t>
      </w:r>
      <w:r w:rsidR="006C1F19" w:rsidRPr="005538AD">
        <w:rPr>
          <w:b/>
          <w:sz w:val="22"/>
          <w:szCs w:val="22"/>
        </w:rPr>
        <w:t xml:space="preserve"> 1.</w:t>
      </w:r>
    </w:p>
    <w:p w:rsidR="00280093" w:rsidRDefault="00B86F92" w:rsidP="007436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Zaključuje se </w:t>
      </w:r>
      <w:r w:rsidR="005F28AC">
        <w:rPr>
          <w:sz w:val="22"/>
          <w:szCs w:val="22"/>
        </w:rPr>
        <w:t>direktni</w:t>
      </w:r>
      <w:r>
        <w:rPr>
          <w:sz w:val="22"/>
          <w:szCs w:val="22"/>
        </w:rPr>
        <w:t xml:space="preserve"> sporazum</w:t>
      </w:r>
      <w:r w:rsidR="00C164C4">
        <w:rPr>
          <w:sz w:val="22"/>
          <w:szCs w:val="22"/>
        </w:rPr>
        <w:tab/>
      </w:r>
      <w:r>
        <w:rPr>
          <w:sz w:val="22"/>
          <w:szCs w:val="22"/>
        </w:rPr>
        <w:t xml:space="preserve"> sa</w:t>
      </w:r>
      <w:r w:rsidR="00D132BC">
        <w:rPr>
          <w:sz w:val="22"/>
          <w:szCs w:val="22"/>
        </w:rPr>
        <w:t xml:space="preserve"> </w:t>
      </w:r>
      <w:r>
        <w:rPr>
          <w:sz w:val="22"/>
          <w:szCs w:val="22"/>
        </w:rPr>
        <w:t>ponu</w:t>
      </w:r>
      <w:r w:rsidR="005F28AC">
        <w:rPr>
          <w:sz w:val="22"/>
          <w:szCs w:val="22"/>
        </w:rPr>
        <w:t>đačem</w:t>
      </w:r>
      <w:r>
        <w:rPr>
          <w:sz w:val="22"/>
          <w:szCs w:val="22"/>
        </w:rPr>
        <w:t xml:space="preserve"> M</w:t>
      </w:r>
      <w:r w:rsidR="006C1F19">
        <w:rPr>
          <w:sz w:val="22"/>
          <w:szCs w:val="22"/>
        </w:rPr>
        <w:t>ARBEN</w:t>
      </w:r>
      <w:r>
        <w:rPr>
          <w:sz w:val="22"/>
          <w:szCs w:val="22"/>
        </w:rPr>
        <w:t xml:space="preserve"> d.o.o </w:t>
      </w:r>
      <w:r w:rsidR="00D132BC">
        <w:rPr>
          <w:sz w:val="22"/>
          <w:szCs w:val="22"/>
        </w:rPr>
        <w:t>Čitluk</w:t>
      </w:r>
      <w:r w:rsidR="007436D3">
        <w:rPr>
          <w:sz w:val="22"/>
          <w:szCs w:val="22"/>
        </w:rPr>
        <w:t>,</w:t>
      </w:r>
      <w:r w:rsidR="00E31DD5">
        <w:rPr>
          <w:sz w:val="22"/>
          <w:szCs w:val="22"/>
        </w:rPr>
        <w:t xml:space="preserve"> </w:t>
      </w:r>
      <w:r w:rsidR="006C1F19">
        <w:rPr>
          <w:sz w:val="22"/>
          <w:szCs w:val="22"/>
        </w:rPr>
        <w:t>Ul.</w:t>
      </w:r>
      <w:r w:rsidR="00E31DD5">
        <w:rPr>
          <w:sz w:val="22"/>
          <w:szCs w:val="22"/>
        </w:rPr>
        <w:t xml:space="preserve"> </w:t>
      </w:r>
      <w:r>
        <w:rPr>
          <w:sz w:val="22"/>
          <w:szCs w:val="22"/>
        </w:rPr>
        <w:t>Ivana Pavla II</w:t>
      </w:r>
      <w:r w:rsidR="007436D3">
        <w:rPr>
          <w:sz w:val="22"/>
          <w:szCs w:val="22"/>
        </w:rPr>
        <w:t>.</w:t>
      </w:r>
      <w:r>
        <w:rPr>
          <w:sz w:val="22"/>
          <w:szCs w:val="22"/>
        </w:rPr>
        <w:t>19</w:t>
      </w:r>
      <w:r w:rsidR="006C1F19">
        <w:rPr>
          <w:sz w:val="22"/>
          <w:szCs w:val="22"/>
        </w:rPr>
        <w:t xml:space="preserve"> </w:t>
      </w:r>
      <w:r w:rsidR="00F93480">
        <w:rPr>
          <w:sz w:val="22"/>
          <w:szCs w:val="22"/>
        </w:rPr>
        <w:t xml:space="preserve"> </w:t>
      </w:r>
      <w:r w:rsidR="006C1F19">
        <w:rPr>
          <w:sz w:val="22"/>
          <w:szCs w:val="22"/>
        </w:rPr>
        <w:t>Međugorje</w:t>
      </w:r>
      <w:r w:rsidR="007436D3">
        <w:rPr>
          <w:sz w:val="22"/>
          <w:szCs w:val="22"/>
        </w:rPr>
        <w:t xml:space="preserve">, </w:t>
      </w:r>
      <w:r>
        <w:rPr>
          <w:sz w:val="22"/>
          <w:szCs w:val="22"/>
        </w:rPr>
        <w:t>o nabav</w:t>
      </w:r>
      <w:r w:rsidR="005F28AC">
        <w:rPr>
          <w:sz w:val="22"/>
          <w:szCs w:val="22"/>
        </w:rPr>
        <w:t>c</w:t>
      </w:r>
      <w:r>
        <w:rPr>
          <w:sz w:val="22"/>
          <w:szCs w:val="22"/>
        </w:rPr>
        <w:t>i usluga nadzora radova grijanja,</w:t>
      </w:r>
      <w:r w:rsidR="00D132BC">
        <w:rPr>
          <w:sz w:val="22"/>
          <w:szCs w:val="22"/>
        </w:rPr>
        <w:t xml:space="preserve"> </w:t>
      </w:r>
      <w:r>
        <w:rPr>
          <w:sz w:val="22"/>
          <w:szCs w:val="22"/>
        </w:rPr>
        <w:t>hlađ</w:t>
      </w:r>
      <w:r w:rsidR="005538AD">
        <w:rPr>
          <w:sz w:val="22"/>
          <w:szCs w:val="22"/>
        </w:rPr>
        <w:t>enja i ventilacije</w:t>
      </w:r>
      <w:r w:rsidR="007436D3">
        <w:rPr>
          <w:sz w:val="22"/>
          <w:szCs w:val="22"/>
        </w:rPr>
        <w:t>-II faza u Ustanovi</w:t>
      </w:r>
      <w:r>
        <w:rPr>
          <w:sz w:val="22"/>
          <w:szCs w:val="22"/>
        </w:rPr>
        <w:t xml:space="preserve"> </w:t>
      </w:r>
      <w:r w:rsidR="005538AD">
        <w:rPr>
          <w:sz w:val="22"/>
          <w:szCs w:val="22"/>
        </w:rPr>
        <w:t xml:space="preserve">u ukupnom iznosu od 500,00 KM bez PDV-a, </w:t>
      </w:r>
      <w:r w:rsidR="005538AD" w:rsidRPr="00B618EA">
        <w:rPr>
          <w:sz w:val="22"/>
          <w:szCs w:val="22"/>
          <w:lang w:val="bs-Latn-BA"/>
        </w:rPr>
        <w:t>a prema Ponudi</w:t>
      </w:r>
      <w:r w:rsidR="005538AD">
        <w:rPr>
          <w:sz w:val="22"/>
          <w:szCs w:val="22"/>
          <w:lang w:val="bs-Latn-BA"/>
        </w:rPr>
        <w:t xml:space="preserve"> </w:t>
      </w:r>
      <w:r w:rsidR="005538AD" w:rsidRPr="00B618EA">
        <w:rPr>
          <w:sz w:val="22"/>
          <w:szCs w:val="22"/>
          <w:lang w:val="bs-Latn-BA"/>
        </w:rPr>
        <w:t>od 18.10.2017. godine</w:t>
      </w:r>
      <w:r w:rsidR="005538AD">
        <w:rPr>
          <w:sz w:val="22"/>
          <w:szCs w:val="22"/>
        </w:rPr>
        <w:t>.</w:t>
      </w:r>
    </w:p>
    <w:p w:rsidR="007436D3" w:rsidRDefault="007436D3" w:rsidP="00C164C4">
      <w:pPr>
        <w:jc w:val="center"/>
        <w:rPr>
          <w:b/>
          <w:sz w:val="22"/>
          <w:szCs w:val="22"/>
        </w:rPr>
      </w:pPr>
    </w:p>
    <w:p w:rsidR="00C164C4" w:rsidRPr="006C1F19" w:rsidRDefault="005538AD" w:rsidP="00C164C4">
      <w:pPr>
        <w:jc w:val="center"/>
        <w:rPr>
          <w:sz w:val="22"/>
          <w:szCs w:val="22"/>
        </w:rPr>
      </w:pPr>
      <w:r w:rsidRPr="005538AD">
        <w:rPr>
          <w:b/>
          <w:sz w:val="22"/>
          <w:szCs w:val="22"/>
        </w:rPr>
        <w:t>Član</w:t>
      </w:r>
      <w:r w:rsidR="00C164C4" w:rsidRPr="005538AD">
        <w:rPr>
          <w:b/>
          <w:sz w:val="22"/>
          <w:szCs w:val="22"/>
        </w:rPr>
        <w:t xml:space="preserve"> 2</w:t>
      </w:r>
      <w:r w:rsidR="00C164C4" w:rsidRPr="006C1F19">
        <w:rPr>
          <w:sz w:val="22"/>
          <w:szCs w:val="22"/>
        </w:rPr>
        <w:t>.</w:t>
      </w:r>
    </w:p>
    <w:p w:rsidR="005538AD" w:rsidRPr="00B618EA" w:rsidRDefault="00E31DD5" w:rsidP="005538AD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Nabavka iz člana 1. o</w:t>
      </w:r>
      <w:r w:rsidR="005538AD" w:rsidRPr="00B618EA">
        <w:rPr>
          <w:sz w:val="22"/>
          <w:szCs w:val="22"/>
          <w:lang w:val="bs-Latn-BA"/>
        </w:rPr>
        <w:t>ve Odluke vrši se u skladu sa članom 90. Zakona o javnim nabavkama BiH („Službeni glasnik BiH“ broj: 39/14) i u skladu sa odredbama Pravilnika o postupku direktnog sporazuma (Službeni glasnik BiH“ broj: 90/14).</w:t>
      </w:r>
    </w:p>
    <w:p w:rsidR="00C164C4" w:rsidRPr="005538AD" w:rsidRDefault="005538AD" w:rsidP="005538AD">
      <w:pPr>
        <w:jc w:val="center"/>
        <w:rPr>
          <w:b/>
          <w:sz w:val="22"/>
          <w:szCs w:val="22"/>
        </w:rPr>
      </w:pPr>
      <w:r w:rsidRPr="005538AD">
        <w:rPr>
          <w:b/>
          <w:sz w:val="22"/>
          <w:szCs w:val="22"/>
        </w:rPr>
        <w:t>Član</w:t>
      </w:r>
      <w:r w:rsidR="00C164C4" w:rsidRPr="005538AD">
        <w:rPr>
          <w:b/>
          <w:sz w:val="22"/>
          <w:szCs w:val="22"/>
        </w:rPr>
        <w:t xml:space="preserve"> 3.</w:t>
      </w:r>
    </w:p>
    <w:p w:rsidR="006C1F19" w:rsidRDefault="00817D37" w:rsidP="005538AD">
      <w:pPr>
        <w:rPr>
          <w:sz w:val="22"/>
          <w:szCs w:val="22"/>
        </w:rPr>
      </w:pPr>
      <w:r>
        <w:rPr>
          <w:sz w:val="22"/>
          <w:szCs w:val="22"/>
          <w:lang w:val="bs-Latn-BA"/>
        </w:rPr>
        <w:t>V</w:t>
      </w:r>
      <w:r w:rsidR="005538AD" w:rsidRPr="00B618EA">
        <w:rPr>
          <w:sz w:val="22"/>
          <w:szCs w:val="22"/>
          <w:lang w:val="bs-Latn-BA"/>
        </w:rPr>
        <w:t xml:space="preserve">rijednost ove nabavke </w:t>
      </w:r>
      <w:r w:rsidR="005538AD">
        <w:rPr>
          <w:sz w:val="22"/>
          <w:szCs w:val="22"/>
          <w:lang w:val="bs-Latn-BA"/>
        </w:rPr>
        <w:t xml:space="preserve"> </w:t>
      </w:r>
      <w:r w:rsidR="00B009EA">
        <w:rPr>
          <w:sz w:val="22"/>
          <w:szCs w:val="22"/>
          <w:lang w:val="bs-Latn-BA"/>
        </w:rPr>
        <w:t xml:space="preserve">je </w:t>
      </w:r>
      <w:r w:rsidR="005538AD">
        <w:rPr>
          <w:sz w:val="22"/>
          <w:szCs w:val="22"/>
          <w:lang w:val="bs-Latn-BA"/>
        </w:rPr>
        <w:t>500,00 KM bez PDV-a</w:t>
      </w:r>
      <w:r w:rsidR="006C1F19">
        <w:rPr>
          <w:sz w:val="22"/>
          <w:szCs w:val="22"/>
        </w:rPr>
        <w:t>.</w:t>
      </w:r>
      <w:bookmarkStart w:id="0" w:name="_GoBack"/>
      <w:bookmarkEnd w:id="0"/>
    </w:p>
    <w:p w:rsidR="00AF0442" w:rsidRDefault="00AF0442" w:rsidP="006C1F19">
      <w:pPr>
        <w:jc w:val="center"/>
        <w:rPr>
          <w:sz w:val="22"/>
          <w:szCs w:val="22"/>
        </w:rPr>
      </w:pPr>
    </w:p>
    <w:p w:rsidR="006C1F19" w:rsidRPr="005538AD" w:rsidRDefault="005538AD" w:rsidP="006C1F19">
      <w:pPr>
        <w:jc w:val="center"/>
        <w:rPr>
          <w:b/>
          <w:sz w:val="22"/>
          <w:szCs w:val="22"/>
        </w:rPr>
      </w:pPr>
      <w:r w:rsidRPr="005538AD">
        <w:rPr>
          <w:b/>
          <w:sz w:val="22"/>
          <w:szCs w:val="22"/>
        </w:rPr>
        <w:t>Član</w:t>
      </w:r>
      <w:r w:rsidR="006C1F19" w:rsidRPr="005538AD">
        <w:rPr>
          <w:b/>
          <w:sz w:val="22"/>
          <w:szCs w:val="22"/>
        </w:rPr>
        <w:t xml:space="preserve"> 4.</w:t>
      </w:r>
    </w:p>
    <w:p w:rsidR="00C164C4" w:rsidRDefault="00C164C4" w:rsidP="00F93480">
      <w:pPr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6C1F19">
        <w:rPr>
          <w:sz w:val="22"/>
          <w:szCs w:val="22"/>
        </w:rPr>
        <w:t>realizaciju ove odluke zadužuje se Računovodst</w:t>
      </w:r>
      <w:r w:rsidR="00D132BC">
        <w:rPr>
          <w:sz w:val="22"/>
          <w:szCs w:val="22"/>
        </w:rPr>
        <w:t>v</w:t>
      </w:r>
      <w:r w:rsidR="006C1F19">
        <w:rPr>
          <w:sz w:val="22"/>
          <w:szCs w:val="22"/>
        </w:rPr>
        <w:t>o Ustanove.</w:t>
      </w:r>
    </w:p>
    <w:p w:rsidR="006C1F19" w:rsidRDefault="006C1F19" w:rsidP="00C164C4">
      <w:pPr>
        <w:rPr>
          <w:sz w:val="22"/>
          <w:szCs w:val="22"/>
        </w:rPr>
      </w:pPr>
    </w:p>
    <w:p w:rsidR="00C164C4" w:rsidRPr="005538AD" w:rsidRDefault="005538AD" w:rsidP="00C164C4">
      <w:pPr>
        <w:jc w:val="center"/>
        <w:rPr>
          <w:b/>
          <w:sz w:val="22"/>
          <w:szCs w:val="22"/>
        </w:rPr>
      </w:pPr>
      <w:r w:rsidRPr="005538AD">
        <w:rPr>
          <w:b/>
          <w:sz w:val="22"/>
          <w:szCs w:val="22"/>
        </w:rPr>
        <w:t>Član</w:t>
      </w:r>
      <w:r w:rsidR="00C164C4" w:rsidRPr="005538AD">
        <w:rPr>
          <w:b/>
          <w:sz w:val="22"/>
          <w:szCs w:val="22"/>
        </w:rPr>
        <w:t xml:space="preserve"> </w:t>
      </w:r>
      <w:r w:rsidR="006C1F19" w:rsidRPr="005538AD">
        <w:rPr>
          <w:b/>
          <w:sz w:val="22"/>
          <w:szCs w:val="22"/>
        </w:rPr>
        <w:t>5</w:t>
      </w:r>
      <w:r w:rsidR="00C164C4" w:rsidRPr="005538AD">
        <w:rPr>
          <w:b/>
          <w:sz w:val="22"/>
          <w:szCs w:val="22"/>
        </w:rPr>
        <w:t>.</w:t>
      </w:r>
    </w:p>
    <w:p w:rsidR="005538AD" w:rsidRPr="00B618EA" w:rsidRDefault="005538AD" w:rsidP="005538AD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Ova Odluka stupa na snagu danom donošenja i objavit će se na web-stranici www.csr-mostar</w:t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</w:r>
      <w:r w:rsidRPr="00B618EA">
        <w:rPr>
          <w:sz w:val="22"/>
          <w:szCs w:val="22"/>
          <w:lang w:val="bs-Latn-BA"/>
        </w:rPr>
        <w:softHyphen/>
        <w:t>, istovremeno sa upućivanjem ponuđaču koji je sudjelovao u postupku javne nabavke u skladu sa članom 70. stav 6. Zakona o javnim nabavkama BiH.</w:t>
      </w:r>
    </w:p>
    <w:p w:rsidR="005538AD" w:rsidRPr="00B618EA" w:rsidRDefault="005538AD" w:rsidP="005538AD">
      <w:pPr>
        <w:jc w:val="center"/>
        <w:rPr>
          <w:b/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Obrazloženje</w:t>
      </w:r>
    </w:p>
    <w:p w:rsidR="00B009EA" w:rsidRDefault="00C164C4" w:rsidP="00C164C4">
      <w:pPr>
        <w:jc w:val="both"/>
        <w:rPr>
          <w:sz w:val="22"/>
          <w:szCs w:val="22"/>
        </w:rPr>
      </w:pPr>
      <w:r>
        <w:rPr>
          <w:sz w:val="22"/>
          <w:szCs w:val="22"/>
        </w:rPr>
        <w:t>Postupak javne nabave pokrenut je Odlukom o pokretanju postupka nabave</w:t>
      </w:r>
      <w:r w:rsidR="007C4495">
        <w:rPr>
          <w:sz w:val="22"/>
          <w:szCs w:val="22"/>
        </w:rPr>
        <w:t xml:space="preserve"> usluga</w:t>
      </w:r>
      <w:r>
        <w:rPr>
          <w:sz w:val="22"/>
          <w:szCs w:val="22"/>
        </w:rPr>
        <w:t xml:space="preserve"> </w:t>
      </w:r>
      <w:r w:rsidR="00F93480">
        <w:rPr>
          <w:sz w:val="22"/>
          <w:szCs w:val="22"/>
        </w:rPr>
        <w:t>nadzora radova grijanja, hlađ</w:t>
      </w:r>
      <w:r w:rsidR="00B009EA">
        <w:rPr>
          <w:sz w:val="22"/>
          <w:szCs w:val="22"/>
        </w:rPr>
        <w:t>enja i ventilacije u Ustanovi-II</w:t>
      </w:r>
      <w:r w:rsidR="00F93480">
        <w:rPr>
          <w:sz w:val="22"/>
          <w:szCs w:val="22"/>
        </w:rPr>
        <w:t xml:space="preserve"> faza</w:t>
      </w:r>
      <w:r w:rsidR="00B009EA">
        <w:rPr>
          <w:sz w:val="22"/>
          <w:szCs w:val="22"/>
        </w:rPr>
        <w:t xml:space="preserve"> broj: </w:t>
      </w:r>
      <w:r>
        <w:rPr>
          <w:sz w:val="22"/>
          <w:szCs w:val="22"/>
        </w:rPr>
        <w:t>01-5</w:t>
      </w:r>
      <w:r w:rsidR="00B009EA">
        <w:rPr>
          <w:sz w:val="22"/>
          <w:szCs w:val="22"/>
        </w:rPr>
        <w:t>1-3369/17</w:t>
      </w:r>
      <w:r>
        <w:rPr>
          <w:sz w:val="22"/>
          <w:szCs w:val="22"/>
        </w:rPr>
        <w:t xml:space="preserve"> od </w:t>
      </w:r>
      <w:r w:rsidR="00B009EA">
        <w:rPr>
          <w:sz w:val="22"/>
          <w:szCs w:val="22"/>
        </w:rPr>
        <w:t>13.10</w:t>
      </w:r>
      <w:r w:rsidR="007C4495">
        <w:rPr>
          <w:sz w:val="22"/>
          <w:szCs w:val="22"/>
        </w:rPr>
        <w:t>.</w:t>
      </w:r>
      <w:r w:rsidR="00B009EA">
        <w:rPr>
          <w:sz w:val="22"/>
          <w:szCs w:val="22"/>
        </w:rPr>
        <w:t xml:space="preserve"> 2017</w:t>
      </w:r>
      <w:r>
        <w:rPr>
          <w:sz w:val="22"/>
          <w:szCs w:val="22"/>
        </w:rPr>
        <w:t>. godine.</w:t>
      </w:r>
      <w:r w:rsidR="007C4495">
        <w:rPr>
          <w:sz w:val="22"/>
          <w:szCs w:val="22"/>
        </w:rPr>
        <w:t xml:space="preserve"> </w:t>
      </w:r>
    </w:p>
    <w:p w:rsidR="00817D37" w:rsidRDefault="00B009EA" w:rsidP="00B009EA">
      <w:pPr>
        <w:jc w:val="both"/>
        <w:rPr>
          <w:sz w:val="22"/>
          <w:szCs w:val="22"/>
        </w:rPr>
      </w:pPr>
      <w:r>
        <w:rPr>
          <w:sz w:val="22"/>
          <w:szCs w:val="22"/>
        </w:rPr>
        <w:t>Javna nabavka je provedena putem direktnog spoarazuma.</w:t>
      </w:r>
    </w:p>
    <w:p w:rsidR="00B009EA" w:rsidRPr="00817D37" w:rsidRDefault="00817D37" w:rsidP="00B009EA">
      <w:pPr>
        <w:jc w:val="both"/>
        <w:rPr>
          <w:sz w:val="22"/>
          <w:szCs w:val="22"/>
        </w:rPr>
      </w:pPr>
      <w:r>
        <w:rPr>
          <w:sz w:val="22"/>
          <w:szCs w:val="22"/>
          <w:lang w:val="bs-Latn-BA"/>
        </w:rPr>
        <w:t xml:space="preserve"> V</w:t>
      </w:r>
      <w:r w:rsidR="00B009EA" w:rsidRPr="00B618EA">
        <w:rPr>
          <w:sz w:val="22"/>
          <w:szCs w:val="22"/>
          <w:lang w:val="bs-Latn-BA"/>
        </w:rPr>
        <w:t xml:space="preserve">rijednost nabavke </w:t>
      </w:r>
      <w:r w:rsidR="00B009EA">
        <w:rPr>
          <w:sz w:val="22"/>
          <w:szCs w:val="22"/>
          <w:lang w:val="bs-Latn-BA"/>
        </w:rPr>
        <w:t xml:space="preserve">usluga nadzora radova grijanja, hlađenja i ventilacije-II faza u Ustanovi </w:t>
      </w:r>
      <w:r w:rsidR="00B009EA" w:rsidRPr="00B618EA">
        <w:rPr>
          <w:sz w:val="22"/>
          <w:szCs w:val="22"/>
          <w:lang w:val="bs-Latn-BA"/>
        </w:rPr>
        <w:t xml:space="preserve">iznosi </w:t>
      </w:r>
      <w:r w:rsidR="00B009EA">
        <w:rPr>
          <w:sz w:val="22"/>
          <w:szCs w:val="22"/>
          <w:lang w:val="bs-Latn-BA"/>
        </w:rPr>
        <w:t>500,00 KM bez PDV-a</w:t>
      </w:r>
      <w:r w:rsidR="00B009EA" w:rsidRPr="00B618EA">
        <w:rPr>
          <w:sz w:val="22"/>
          <w:szCs w:val="22"/>
          <w:lang w:val="bs-Latn-BA"/>
        </w:rPr>
        <w:t>.</w:t>
      </w:r>
    </w:p>
    <w:p w:rsidR="00B009EA" w:rsidRPr="00B618EA" w:rsidRDefault="00B009EA" w:rsidP="00B009E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U skladu sa članom 5. Pravilnika o postupku direktnog sporazuma za nabavku roba, usluga i radova u Ustanovi “Centar za socijalni rad Grada Mostara“Mostar, ugovorni organ je telefonskim putem ispitivao tržište, te je uputio poziv za dostavu pismene ponude </w:t>
      </w:r>
      <w:r w:rsidR="00D87971">
        <w:rPr>
          <w:sz w:val="22"/>
          <w:szCs w:val="22"/>
          <w:lang w:val="bs-Latn-BA"/>
        </w:rPr>
        <w:t xml:space="preserve">na tri adrese: ARS Studio, Kneza M.V. Humskog d.o.o., Mostar; Arhitekt d.o.o., Kneza Višeslava bb, Mostar i </w:t>
      </w:r>
      <w:r>
        <w:rPr>
          <w:sz w:val="22"/>
          <w:szCs w:val="22"/>
          <w:lang w:val="bs-Latn-BA"/>
        </w:rPr>
        <w:t>Marben d.o.o. Čitluk</w:t>
      </w:r>
      <w:r w:rsidRPr="00B618EA">
        <w:rPr>
          <w:sz w:val="22"/>
          <w:szCs w:val="22"/>
          <w:lang w:val="bs-Latn-BA"/>
        </w:rPr>
        <w:t xml:space="preserve">, </w:t>
      </w:r>
      <w:r>
        <w:rPr>
          <w:sz w:val="22"/>
          <w:szCs w:val="22"/>
          <w:lang w:val="bs-Latn-BA"/>
        </w:rPr>
        <w:t>Ul. Ivana Pavla II. 19, Međugorje</w:t>
      </w:r>
      <w:r w:rsidRPr="00B618EA">
        <w:rPr>
          <w:sz w:val="22"/>
          <w:szCs w:val="22"/>
          <w:lang w:val="bs-Latn-BA"/>
        </w:rPr>
        <w:t xml:space="preserve">. </w:t>
      </w:r>
      <w:r w:rsidR="00D87971">
        <w:rPr>
          <w:sz w:val="22"/>
          <w:szCs w:val="22"/>
          <w:lang w:val="bs-Latn-BA"/>
        </w:rPr>
        <w:t>Dostavljena je samo jedna ponuda p</w:t>
      </w:r>
      <w:r w:rsidRPr="00B618EA">
        <w:rPr>
          <w:sz w:val="22"/>
          <w:szCs w:val="22"/>
          <w:lang w:val="bs-Latn-BA"/>
        </w:rPr>
        <w:t>onuđač</w:t>
      </w:r>
      <w:r w:rsidR="00D87971">
        <w:rPr>
          <w:sz w:val="22"/>
          <w:szCs w:val="22"/>
          <w:lang w:val="bs-Latn-BA"/>
        </w:rPr>
        <w:t>a</w:t>
      </w:r>
      <w:r w:rsidR="00460EBA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Marben d.o.o Čitluk</w:t>
      </w:r>
      <w:r w:rsidRPr="00B618EA">
        <w:rPr>
          <w:sz w:val="22"/>
          <w:szCs w:val="22"/>
          <w:lang w:val="bs-Latn-BA"/>
        </w:rPr>
        <w:t xml:space="preserve">, </w:t>
      </w:r>
      <w:r>
        <w:rPr>
          <w:sz w:val="22"/>
          <w:szCs w:val="22"/>
          <w:lang w:val="bs-Latn-BA"/>
        </w:rPr>
        <w:t>Ul. Ivana Pavla II. 19, Međugorje</w:t>
      </w:r>
      <w:r w:rsidR="00D87971">
        <w:rPr>
          <w:sz w:val="22"/>
          <w:szCs w:val="22"/>
          <w:lang w:val="bs-Latn-BA"/>
        </w:rPr>
        <w:t xml:space="preserve"> dana 18.10.2017. godine. </w:t>
      </w:r>
      <w:r w:rsidRPr="00B618EA">
        <w:rPr>
          <w:sz w:val="22"/>
          <w:szCs w:val="22"/>
          <w:lang w:val="bs-Latn-BA"/>
        </w:rPr>
        <w:t xml:space="preserve">Ukupna cijena ponude </w:t>
      </w:r>
      <w:r>
        <w:rPr>
          <w:sz w:val="22"/>
          <w:szCs w:val="22"/>
          <w:lang w:val="bs-Latn-BA"/>
        </w:rPr>
        <w:t>iznosi 500,0</w:t>
      </w:r>
      <w:r w:rsidR="00E31DD5">
        <w:rPr>
          <w:sz w:val="22"/>
          <w:szCs w:val="22"/>
          <w:lang w:val="bs-Latn-BA"/>
        </w:rPr>
        <w:t>0</w:t>
      </w:r>
      <w:r>
        <w:rPr>
          <w:sz w:val="22"/>
          <w:szCs w:val="22"/>
          <w:lang w:val="bs-Latn-BA"/>
        </w:rPr>
        <w:t xml:space="preserve"> KM bez PDV-a</w:t>
      </w:r>
      <w:r w:rsidRPr="00B618EA">
        <w:rPr>
          <w:sz w:val="22"/>
          <w:szCs w:val="22"/>
          <w:lang w:val="bs-Latn-BA"/>
        </w:rPr>
        <w:t>.</w:t>
      </w:r>
    </w:p>
    <w:p w:rsidR="00B009EA" w:rsidRPr="00B618EA" w:rsidRDefault="00B009EA" w:rsidP="00B009E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U postupku onošenja ove Odluke posebno su cijenjene činjenice da je ponuđač dostavio ponudu s kojom je ugovorni organ zadovoljan.</w:t>
      </w:r>
    </w:p>
    <w:p w:rsidR="00B009EA" w:rsidRPr="00B618EA" w:rsidRDefault="00B009EA" w:rsidP="00B009E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Imajući u vidu sve navedeno, odlučeno je kao u dispozitivu ove Odluke.</w:t>
      </w:r>
    </w:p>
    <w:p w:rsidR="00B009EA" w:rsidRPr="00B618EA" w:rsidRDefault="00B009EA" w:rsidP="00B009EA">
      <w:pPr>
        <w:rPr>
          <w:sz w:val="22"/>
          <w:szCs w:val="22"/>
          <w:lang w:val="bs-Latn-BA"/>
        </w:rPr>
      </w:pPr>
      <w:r w:rsidRPr="00B618EA">
        <w:rPr>
          <w:b/>
          <w:sz w:val="22"/>
          <w:szCs w:val="22"/>
          <w:lang w:val="bs-Latn-BA"/>
        </w:rPr>
        <w:t>Pouka o pravnom lijeku</w:t>
      </w:r>
      <w:r w:rsidRPr="00B618EA">
        <w:rPr>
          <w:sz w:val="22"/>
          <w:szCs w:val="22"/>
          <w:lang w:val="bs-Latn-BA"/>
        </w:rPr>
        <w:t>:</w:t>
      </w:r>
    </w:p>
    <w:p w:rsidR="00B009EA" w:rsidRPr="00B618EA" w:rsidRDefault="00B009EA" w:rsidP="00B009EA">
      <w:pPr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Protiv ove Odluke nije dozvoljena žalba.</w:t>
      </w:r>
    </w:p>
    <w:p w:rsidR="00817D37" w:rsidRDefault="00B009EA" w:rsidP="00B009EA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 </w:t>
      </w:r>
    </w:p>
    <w:p w:rsidR="00E31DD5" w:rsidRPr="00B618EA" w:rsidRDefault="00E31DD5" w:rsidP="00E31DD5">
      <w:pPr>
        <w:jc w:val="both"/>
        <w:rPr>
          <w:b/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</w:t>
      </w:r>
      <w:r w:rsidR="00E134EC">
        <w:rPr>
          <w:sz w:val="22"/>
          <w:szCs w:val="22"/>
          <w:lang w:val="bs-Latn-BA"/>
        </w:rPr>
        <w:t xml:space="preserve">            </w:t>
      </w:r>
      <w:r w:rsidRPr="00B618EA">
        <w:rPr>
          <w:b/>
          <w:sz w:val="22"/>
          <w:szCs w:val="22"/>
          <w:lang w:val="bs-Latn-BA"/>
        </w:rPr>
        <w:t>Ravnateljica</w:t>
      </w:r>
    </w:p>
    <w:p w:rsidR="00E134EC" w:rsidRDefault="00E134EC" w:rsidP="00E31DD5">
      <w:pPr>
        <w:jc w:val="both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                                                                                                                Zdravka Marić, dipl.pravnica</w:t>
      </w:r>
    </w:p>
    <w:p w:rsidR="00E31DD5" w:rsidRPr="00B618EA" w:rsidRDefault="00E31DD5" w:rsidP="00E31DD5">
      <w:pPr>
        <w:jc w:val="both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Dostaviti                                                                                   </w:t>
      </w:r>
      <w:r w:rsidRPr="00B618EA">
        <w:rPr>
          <w:b/>
          <w:sz w:val="22"/>
          <w:szCs w:val="22"/>
          <w:lang w:val="bs-Latn-BA"/>
        </w:rPr>
        <w:t xml:space="preserve">       </w:t>
      </w:r>
      <w:r w:rsidR="00E134EC">
        <w:rPr>
          <w:b/>
          <w:sz w:val="22"/>
          <w:szCs w:val="22"/>
          <w:lang w:val="bs-Latn-BA"/>
        </w:rPr>
        <w:t xml:space="preserve">       </w:t>
      </w:r>
    </w:p>
    <w:p w:rsidR="00E31DD5" w:rsidRPr="00E134EC" w:rsidRDefault="00E134EC" w:rsidP="00E134EC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1.</w:t>
      </w:r>
      <w:r w:rsidR="00E31DD5" w:rsidRPr="00E134EC">
        <w:rPr>
          <w:sz w:val="22"/>
          <w:szCs w:val="22"/>
          <w:lang w:val="bs-Latn-BA"/>
        </w:rPr>
        <w:t xml:space="preserve">Marben d.o.o. Čitluk, </w:t>
      </w:r>
      <w:r w:rsidRPr="00E31DD5">
        <w:rPr>
          <w:sz w:val="22"/>
          <w:szCs w:val="22"/>
          <w:lang w:val="bs-Latn-BA"/>
        </w:rPr>
        <w:t xml:space="preserve">Ul. Ivana Pavla II. 19, Međugorje  </w:t>
      </w:r>
    </w:p>
    <w:p w:rsidR="00E31DD5" w:rsidRPr="00B618EA" w:rsidRDefault="00E31DD5" w:rsidP="00E31DD5">
      <w:pPr>
        <w:jc w:val="both"/>
        <w:rPr>
          <w:sz w:val="22"/>
          <w:szCs w:val="22"/>
          <w:lang w:val="bs-Latn-BA"/>
        </w:rPr>
      </w:pPr>
      <w:r w:rsidRPr="00B618EA">
        <w:rPr>
          <w:sz w:val="22"/>
          <w:szCs w:val="22"/>
          <w:lang w:val="bs-Latn-BA"/>
        </w:rPr>
        <w:t>2. Računovodstvu Centra</w:t>
      </w:r>
    </w:p>
    <w:p w:rsidR="002A4045" w:rsidRPr="00851D7D" w:rsidRDefault="00E31DD5" w:rsidP="00817D37">
      <w:pPr>
        <w:jc w:val="both"/>
        <w:rPr>
          <w:sz w:val="22"/>
          <w:szCs w:val="22"/>
        </w:rPr>
      </w:pPr>
      <w:r w:rsidRPr="00B618EA">
        <w:rPr>
          <w:sz w:val="22"/>
          <w:szCs w:val="22"/>
          <w:lang w:val="bs-Latn-BA"/>
        </w:rPr>
        <w:t>3. a/a</w:t>
      </w:r>
      <w:r w:rsidRPr="00B618EA">
        <w:rPr>
          <w:sz w:val="22"/>
          <w:szCs w:val="22"/>
          <w:lang w:val="bs-Latn-BA"/>
        </w:rPr>
        <w:tab/>
      </w:r>
      <w:r w:rsidRPr="00B618EA">
        <w:rPr>
          <w:sz w:val="22"/>
          <w:szCs w:val="22"/>
          <w:lang w:val="bs-Latn-BA"/>
        </w:rPr>
        <w:tab/>
      </w:r>
      <w:r w:rsidRPr="00B618EA">
        <w:rPr>
          <w:sz w:val="22"/>
          <w:szCs w:val="22"/>
        </w:rPr>
        <w:tab/>
      </w:r>
      <w:r w:rsidRPr="00B618EA">
        <w:rPr>
          <w:sz w:val="22"/>
          <w:szCs w:val="22"/>
        </w:rPr>
        <w:tab/>
      </w:r>
      <w:r w:rsidRPr="00B618EA">
        <w:rPr>
          <w:sz w:val="22"/>
          <w:szCs w:val="22"/>
        </w:rPr>
        <w:tab/>
      </w:r>
      <w:r w:rsidRPr="00B618EA">
        <w:rPr>
          <w:sz w:val="22"/>
          <w:szCs w:val="22"/>
        </w:rPr>
        <w:tab/>
      </w:r>
      <w:r w:rsidRPr="00B618EA">
        <w:rPr>
          <w:sz w:val="22"/>
          <w:szCs w:val="22"/>
        </w:rPr>
        <w:tab/>
      </w:r>
      <w:r w:rsidR="00B009EA" w:rsidRPr="00B618EA">
        <w:rPr>
          <w:sz w:val="22"/>
          <w:szCs w:val="22"/>
        </w:rPr>
        <w:tab/>
      </w:r>
      <w:r w:rsidR="00B009EA" w:rsidRPr="00B618EA">
        <w:rPr>
          <w:sz w:val="22"/>
          <w:szCs w:val="22"/>
        </w:rPr>
        <w:tab/>
      </w:r>
      <w:r w:rsidR="00B009EA" w:rsidRPr="00B618EA">
        <w:rPr>
          <w:sz w:val="22"/>
          <w:szCs w:val="22"/>
        </w:rPr>
        <w:tab/>
      </w:r>
      <w:r w:rsidR="00B009EA" w:rsidRPr="00B618EA">
        <w:rPr>
          <w:sz w:val="22"/>
          <w:szCs w:val="22"/>
        </w:rPr>
        <w:tab/>
      </w:r>
    </w:p>
    <w:sectPr w:rsidR="002A4045" w:rsidRPr="00851D7D" w:rsidSect="005538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82049"/>
    <w:multiLevelType w:val="hybridMultilevel"/>
    <w:tmpl w:val="0420A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B5A"/>
    <w:multiLevelType w:val="hybridMultilevel"/>
    <w:tmpl w:val="54B2B090"/>
    <w:lvl w:ilvl="0" w:tplc="E3D4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64C4"/>
    <w:rsid w:val="00082565"/>
    <w:rsid w:val="000E14CF"/>
    <w:rsid w:val="000F0504"/>
    <w:rsid w:val="00173525"/>
    <w:rsid w:val="001D70C9"/>
    <w:rsid w:val="00221CA4"/>
    <w:rsid w:val="00280093"/>
    <w:rsid w:val="002A4045"/>
    <w:rsid w:val="00460EBA"/>
    <w:rsid w:val="00487F19"/>
    <w:rsid w:val="004C7CC3"/>
    <w:rsid w:val="004E659F"/>
    <w:rsid w:val="0050251A"/>
    <w:rsid w:val="005336DF"/>
    <w:rsid w:val="005538AD"/>
    <w:rsid w:val="005A35CA"/>
    <w:rsid w:val="005D6922"/>
    <w:rsid w:val="005F1CBE"/>
    <w:rsid w:val="005F28AC"/>
    <w:rsid w:val="00636D03"/>
    <w:rsid w:val="006524C1"/>
    <w:rsid w:val="006C1F19"/>
    <w:rsid w:val="007436D3"/>
    <w:rsid w:val="007C4495"/>
    <w:rsid w:val="00817D37"/>
    <w:rsid w:val="008423BD"/>
    <w:rsid w:val="00851D7D"/>
    <w:rsid w:val="008D0511"/>
    <w:rsid w:val="00925844"/>
    <w:rsid w:val="00996A56"/>
    <w:rsid w:val="009B702D"/>
    <w:rsid w:val="00A24EC5"/>
    <w:rsid w:val="00AF0442"/>
    <w:rsid w:val="00B009EA"/>
    <w:rsid w:val="00B86F92"/>
    <w:rsid w:val="00C164C4"/>
    <w:rsid w:val="00C96E8F"/>
    <w:rsid w:val="00CB0959"/>
    <w:rsid w:val="00CC67F2"/>
    <w:rsid w:val="00D037F5"/>
    <w:rsid w:val="00D07FD4"/>
    <w:rsid w:val="00D132BC"/>
    <w:rsid w:val="00D87971"/>
    <w:rsid w:val="00D91530"/>
    <w:rsid w:val="00E134EC"/>
    <w:rsid w:val="00E31DD5"/>
    <w:rsid w:val="00E40440"/>
    <w:rsid w:val="00E92630"/>
    <w:rsid w:val="00EA44EC"/>
    <w:rsid w:val="00F93480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07FABD-FA07-4013-9B6C-4FE77B2F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164C4"/>
    <w:pPr>
      <w:keepNext/>
      <w:ind w:left="284" w:hanging="284"/>
      <w:jc w:val="both"/>
      <w:outlineLvl w:val="0"/>
    </w:pPr>
    <w:rPr>
      <w:b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02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164C4"/>
    <w:rPr>
      <w:rFonts w:ascii="Times New Roman" w:eastAsia="Times New Roman" w:hAnsi="Times New Roman" w:cs="Times New Roman"/>
      <w:b/>
      <w:sz w:val="24"/>
      <w:szCs w:val="20"/>
    </w:rPr>
  </w:style>
  <w:style w:type="character" w:styleId="Hiperveza">
    <w:name w:val="Hyperlink"/>
    <w:basedOn w:val="Zadanifontodlomka"/>
    <w:unhideWhenUsed/>
    <w:rsid w:val="00C164C4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02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7C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14</cp:revision>
  <cp:lastPrinted>2017-10-25T06:53:00Z</cp:lastPrinted>
  <dcterms:created xsi:type="dcterms:W3CDTF">2016-10-14T10:00:00Z</dcterms:created>
  <dcterms:modified xsi:type="dcterms:W3CDTF">2017-10-25T11:10:00Z</dcterms:modified>
</cp:coreProperties>
</file>